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949C4" w14:textId="71AE75A2" w:rsidR="00116B51" w:rsidRPr="00DA12F7" w:rsidRDefault="00116B51" w:rsidP="00116B51">
      <w:pPr>
        <w:tabs>
          <w:tab w:val="right" w:pos="9630"/>
        </w:tabs>
        <w:spacing w:after="0"/>
      </w:pPr>
      <w:r w:rsidRPr="00DA12F7">
        <w:rPr>
          <w:rFonts w:ascii="Arial" w:hAnsi="Arial" w:cs="Arial"/>
          <w:b/>
          <w:sz w:val="24"/>
        </w:rPr>
        <w:t>3GPP TSG RAN WG1 #</w:t>
      </w:r>
      <w:r w:rsidR="00A90273">
        <w:rPr>
          <w:rFonts w:ascii="Arial" w:hAnsi="Arial" w:cs="Arial"/>
          <w:b/>
          <w:sz w:val="24"/>
        </w:rPr>
        <w:t>92</w:t>
      </w:r>
      <w:r w:rsidRPr="00DA12F7">
        <w:rPr>
          <w:rFonts w:ascii="Arial" w:hAnsi="Arial" w:cs="Arial"/>
          <w:b/>
          <w:sz w:val="24"/>
        </w:rPr>
        <w:tab/>
      </w:r>
      <w:r w:rsidR="00127431" w:rsidRPr="00127431">
        <w:rPr>
          <w:rFonts w:ascii="Arial" w:hAnsi="Arial" w:cs="Arial"/>
          <w:b/>
          <w:sz w:val="24"/>
        </w:rPr>
        <w:t>R1-1</w:t>
      </w:r>
      <w:r w:rsidR="00A90273">
        <w:rPr>
          <w:rFonts w:ascii="Arial" w:hAnsi="Arial" w:cs="Arial"/>
          <w:b/>
          <w:sz w:val="24"/>
        </w:rPr>
        <w:t>8023</w:t>
      </w:r>
      <w:r w:rsidR="00516F48">
        <w:rPr>
          <w:rFonts w:ascii="Arial" w:hAnsi="Arial" w:cs="Arial"/>
          <w:b/>
          <w:sz w:val="24"/>
        </w:rPr>
        <w:t>50</w:t>
      </w:r>
    </w:p>
    <w:p w14:paraId="50FFBAF8" w14:textId="1C36EA11" w:rsidR="00116B51" w:rsidRPr="00DA12F7" w:rsidRDefault="00A90273" w:rsidP="00116B51">
      <w:pPr>
        <w:tabs>
          <w:tab w:val="right" w:pos="9630"/>
        </w:tabs>
        <w:spacing w:after="0"/>
        <w:rPr>
          <w:rFonts w:ascii="Arial" w:hAnsi="Arial" w:cs="Arial"/>
          <w:b/>
          <w:sz w:val="24"/>
          <w:szCs w:val="24"/>
        </w:rPr>
      </w:pPr>
      <w:r>
        <w:rPr>
          <w:rFonts w:ascii="Arial" w:hAnsi="Arial" w:cs="Arial"/>
          <w:b/>
          <w:sz w:val="24"/>
          <w:szCs w:val="24"/>
        </w:rPr>
        <w:t>Feb</w:t>
      </w:r>
      <w:r w:rsidR="008A4FCC">
        <w:rPr>
          <w:rFonts w:ascii="Arial" w:hAnsi="Arial" w:cs="Arial"/>
          <w:b/>
          <w:sz w:val="24"/>
          <w:szCs w:val="24"/>
        </w:rPr>
        <w:t>.</w:t>
      </w:r>
      <w:r w:rsidR="00116B51">
        <w:rPr>
          <w:rFonts w:ascii="Arial" w:hAnsi="Arial" w:cs="Arial"/>
          <w:b/>
          <w:sz w:val="24"/>
          <w:szCs w:val="24"/>
        </w:rPr>
        <w:t xml:space="preserve"> </w:t>
      </w:r>
      <w:r w:rsidR="008A4FCC">
        <w:rPr>
          <w:rFonts w:ascii="Arial" w:hAnsi="Arial" w:cs="Arial"/>
          <w:b/>
          <w:sz w:val="24"/>
          <w:szCs w:val="24"/>
        </w:rPr>
        <w:t>2</w:t>
      </w:r>
      <w:r>
        <w:rPr>
          <w:rFonts w:ascii="Arial" w:hAnsi="Arial" w:cs="Arial"/>
          <w:b/>
          <w:sz w:val="24"/>
          <w:szCs w:val="24"/>
        </w:rPr>
        <w:t>6</w:t>
      </w:r>
      <w:r w:rsidR="00834182" w:rsidRPr="00834182">
        <w:rPr>
          <w:rFonts w:ascii="Arial" w:hAnsi="Arial" w:cs="Arial"/>
          <w:b/>
          <w:sz w:val="24"/>
          <w:szCs w:val="24"/>
          <w:vertAlign w:val="superscript"/>
        </w:rPr>
        <w:t>th</w:t>
      </w:r>
      <w:r w:rsidR="00834182">
        <w:rPr>
          <w:rFonts w:ascii="Arial" w:hAnsi="Arial" w:cs="Arial"/>
          <w:b/>
          <w:sz w:val="24"/>
          <w:szCs w:val="24"/>
        </w:rPr>
        <w:t xml:space="preserve"> </w:t>
      </w:r>
      <w:r w:rsidR="00FA436E">
        <w:rPr>
          <w:rFonts w:ascii="Arial" w:hAnsi="Arial" w:cs="Arial"/>
          <w:b/>
          <w:sz w:val="24"/>
          <w:szCs w:val="24"/>
        </w:rPr>
        <w:t xml:space="preserve">– </w:t>
      </w:r>
      <w:r>
        <w:rPr>
          <w:rFonts w:ascii="Arial" w:hAnsi="Arial" w:cs="Arial"/>
          <w:b/>
          <w:sz w:val="24"/>
          <w:szCs w:val="24"/>
        </w:rPr>
        <w:t>March</w:t>
      </w:r>
      <w:r w:rsidR="008A4FCC">
        <w:rPr>
          <w:rFonts w:ascii="Arial" w:hAnsi="Arial" w:cs="Arial"/>
          <w:b/>
          <w:sz w:val="24"/>
          <w:szCs w:val="24"/>
        </w:rPr>
        <w:t xml:space="preserve">. </w:t>
      </w:r>
      <w:r>
        <w:rPr>
          <w:rFonts w:ascii="Arial" w:hAnsi="Arial" w:cs="Arial"/>
          <w:b/>
          <w:sz w:val="24"/>
          <w:szCs w:val="24"/>
        </w:rPr>
        <w:t>2</w:t>
      </w:r>
      <w:r w:rsidRPr="00A90273">
        <w:rPr>
          <w:rFonts w:ascii="Arial" w:hAnsi="Arial" w:cs="Arial"/>
          <w:b/>
          <w:sz w:val="24"/>
          <w:szCs w:val="24"/>
          <w:vertAlign w:val="superscript"/>
        </w:rPr>
        <w:t>nd</w:t>
      </w:r>
      <w:r w:rsidR="00116B51" w:rsidRPr="00DA12F7">
        <w:rPr>
          <w:rFonts w:ascii="Arial" w:hAnsi="Arial" w:cs="Arial"/>
          <w:b/>
          <w:sz w:val="24"/>
          <w:szCs w:val="24"/>
        </w:rPr>
        <w:t>, 201</w:t>
      </w:r>
      <w:r>
        <w:rPr>
          <w:rFonts w:ascii="Arial" w:hAnsi="Arial" w:cs="Arial"/>
          <w:b/>
          <w:sz w:val="24"/>
          <w:szCs w:val="24"/>
        </w:rPr>
        <w:t>8</w:t>
      </w:r>
    </w:p>
    <w:p w14:paraId="7DB4A2F8" w14:textId="05DCE510" w:rsidR="00116B51" w:rsidRPr="00DA12F7" w:rsidRDefault="00A90273" w:rsidP="00116B51">
      <w:pPr>
        <w:rPr>
          <w:rFonts w:ascii="Arial" w:hAnsi="Arial" w:cs="Arial"/>
          <w:b/>
          <w:sz w:val="24"/>
          <w:szCs w:val="24"/>
        </w:rPr>
      </w:pPr>
      <w:r>
        <w:rPr>
          <w:rFonts w:ascii="Arial" w:hAnsi="Arial" w:cs="Arial"/>
          <w:b/>
          <w:sz w:val="24"/>
          <w:szCs w:val="24"/>
        </w:rPr>
        <w:t>Athens, Greece</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5A557C3B"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834182">
        <w:rPr>
          <w:rFonts w:ascii="Arial" w:hAnsi="Arial"/>
          <w:sz w:val="24"/>
        </w:rPr>
        <w:t>6</w:t>
      </w:r>
      <w:r w:rsidR="001720D7">
        <w:rPr>
          <w:rFonts w:ascii="Arial" w:hAnsi="Arial"/>
          <w:sz w:val="24"/>
        </w:rPr>
        <w:t>.2.</w:t>
      </w:r>
      <w:r w:rsidR="00A90273">
        <w:rPr>
          <w:rFonts w:ascii="Arial" w:hAnsi="Arial"/>
          <w:sz w:val="24"/>
        </w:rPr>
        <w:t>7</w:t>
      </w:r>
      <w:r w:rsidR="000E38F6">
        <w:rPr>
          <w:rFonts w:ascii="Arial" w:hAnsi="Arial"/>
          <w:sz w:val="24"/>
        </w:rPr>
        <w:t>.</w:t>
      </w:r>
      <w:r w:rsidR="00B77697">
        <w:rPr>
          <w:rFonts w:ascii="Arial" w:hAnsi="Arial"/>
          <w:sz w:val="24"/>
        </w:rPr>
        <w:t>2.</w:t>
      </w:r>
      <w:r w:rsidR="00C45F42">
        <w:rPr>
          <w:rFonts w:ascii="Arial" w:hAnsi="Arial"/>
          <w:sz w:val="24"/>
        </w:rPr>
        <w:t>2</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19C4217A" w:rsidR="0068226B" w:rsidRPr="0044166C" w:rsidRDefault="0068226B" w:rsidP="00A90273">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456B76">
        <w:rPr>
          <w:rFonts w:ascii="Arial" w:hAnsi="Arial"/>
          <w:sz w:val="24"/>
        </w:rPr>
        <w:t>PDSCH</w:t>
      </w:r>
      <w:r w:rsidR="00B77697">
        <w:rPr>
          <w:rFonts w:ascii="Arial" w:hAnsi="Arial"/>
          <w:sz w:val="24"/>
        </w:rPr>
        <w:t xml:space="preserve"> Related Techniques for URLLC</w:t>
      </w:r>
      <w:r w:rsidR="003B3A49" w:rsidRPr="003B3A49">
        <w:rPr>
          <w:rFonts w:ascii="Arial" w:hAnsi="Arial"/>
          <w:sz w:val="24"/>
        </w:rPr>
        <w:t xml:space="preserve"> </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bookmarkStart w:id="2" w:name="_GoBack"/>
      <w:bookmarkEnd w:id="2"/>
    </w:p>
    <w:p w14:paraId="19D84970" w14:textId="6153BC79" w:rsidR="00491EEE" w:rsidRDefault="00FD6A3D" w:rsidP="00491EEE">
      <w:pPr>
        <w:pStyle w:val="Heading1"/>
      </w:pPr>
      <w:r w:rsidRPr="00CC27F5">
        <w:t>1</w:t>
      </w:r>
      <w:r w:rsidRPr="00CC27F5">
        <w:tab/>
      </w:r>
      <w:r w:rsidR="00B209B5" w:rsidRPr="00CC27F5">
        <w:t>Introduction</w:t>
      </w:r>
    </w:p>
    <w:p w14:paraId="23ACE30B" w14:textId="08F7840C" w:rsidR="00122D03" w:rsidRDefault="00122D03" w:rsidP="008D0BD8">
      <w:pPr>
        <w:jc w:val="both"/>
      </w:pPr>
      <w:bookmarkStart w:id="3" w:name="_Hlk506501990"/>
      <w:bookmarkStart w:id="4" w:name="p3"/>
      <w:bookmarkStart w:id="5" w:name="b"/>
      <w:r>
        <w:t xml:space="preserve">In this paper, we discuss some solutions to enhance the </w:t>
      </w:r>
      <w:r w:rsidR="00456B76">
        <w:t>PDSCH</w:t>
      </w:r>
      <w:r>
        <w:t xml:space="preserve"> reliability for LTE-URLLC as follows:</w:t>
      </w:r>
    </w:p>
    <w:p w14:paraId="2115BB68" w14:textId="4B6A0096" w:rsidR="008E6FA7" w:rsidRDefault="00B145E0" w:rsidP="00C37556">
      <w:pPr>
        <w:pStyle w:val="ListParagraph"/>
        <w:numPr>
          <w:ilvl w:val="0"/>
          <w:numId w:val="3"/>
        </w:numPr>
        <w:jc w:val="both"/>
        <w:rPr>
          <w:sz w:val="20"/>
          <w:szCs w:val="20"/>
        </w:rPr>
      </w:pPr>
      <w:r>
        <w:rPr>
          <w:sz w:val="20"/>
          <w:szCs w:val="20"/>
        </w:rPr>
        <w:t>PDSCH repetition and HARQ-based re-transmissions</w:t>
      </w:r>
    </w:p>
    <w:p w14:paraId="459A3897" w14:textId="650A1252" w:rsidR="00456B76" w:rsidRDefault="00456B76" w:rsidP="00C37556">
      <w:pPr>
        <w:pStyle w:val="ListParagraph"/>
        <w:numPr>
          <w:ilvl w:val="0"/>
          <w:numId w:val="3"/>
        </w:numPr>
        <w:jc w:val="both"/>
        <w:rPr>
          <w:sz w:val="20"/>
          <w:szCs w:val="20"/>
        </w:rPr>
      </w:pPr>
      <w:r>
        <w:rPr>
          <w:sz w:val="20"/>
          <w:szCs w:val="20"/>
        </w:rPr>
        <w:t>CQI enhancements</w:t>
      </w:r>
    </w:p>
    <w:p w14:paraId="4E6DB652" w14:textId="40D84553" w:rsidR="00456B76" w:rsidRDefault="00456B76" w:rsidP="00C37556">
      <w:pPr>
        <w:pStyle w:val="ListParagraph"/>
        <w:numPr>
          <w:ilvl w:val="0"/>
          <w:numId w:val="3"/>
        </w:numPr>
        <w:jc w:val="both"/>
        <w:rPr>
          <w:sz w:val="20"/>
          <w:szCs w:val="20"/>
        </w:rPr>
      </w:pPr>
      <w:r>
        <w:rPr>
          <w:sz w:val="20"/>
          <w:szCs w:val="20"/>
        </w:rPr>
        <w:t>Turbo HARQ</w:t>
      </w:r>
    </w:p>
    <w:bookmarkEnd w:id="3"/>
    <w:p w14:paraId="723C5394" w14:textId="20E0992A" w:rsidR="00D974E4" w:rsidRDefault="002D5D49" w:rsidP="00D974E4">
      <w:pPr>
        <w:pStyle w:val="Heading1"/>
        <w:jc w:val="both"/>
      </w:pPr>
      <w:r>
        <w:t>2</w:t>
      </w:r>
      <w:r w:rsidR="00D974E4" w:rsidRPr="00CC27F5">
        <w:tab/>
      </w:r>
      <w:r w:rsidR="00B145E0">
        <w:t>PDSCH repetition and HARQ-Based Re-Transmissions</w:t>
      </w:r>
      <w:r w:rsidR="00540896">
        <w:t xml:space="preserve"> </w:t>
      </w:r>
    </w:p>
    <w:bookmarkEnd w:id="4"/>
    <w:bookmarkEnd w:id="5"/>
    <w:p w14:paraId="5B049298" w14:textId="77777777" w:rsidR="00B145E0" w:rsidRDefault="00B145E0" w:rsidP="00B145E0">
      <w:pPr>
        <w:jc w:val="both"/>
        <w:rPr>
          <w:szCs w:val="16"/>
          <w:lang w:val="en-GB"/>
        </w:rPr>
      </w:pPr>
      <w:r w:rsidRPr="002F75D5">
        <w:rPr>
          <w:szCs w:val="16"/>
          <w:lang w:val="en-GB"/>
        </w:rPr>
        <w:t>Due to URLLC’s requirements of very high reliability and very low latency, any one-shot transmission scheme would suffer from low spectral efficiency.</w:t>
      </w:r>
      <w:r>
        <w:rPr>
          <w:szCs w:val="16"/>
          <w:lang w:val="en-GB"/>
        </w:rPr>
        <w:t xml:space="preserve"> In particular, </w:t>
      </w:r>
      <w:r w:rsidRPr="002F75D5">
        <w:rPr>
          <w:szCs w:val="16"/>
          <w:lang w:val="en-GB"/>
        </w:rPr>
        <w:t xml:space="preserve">in a time varying interference scenario, where interference value is unpredictable on top of channel fading, it will be impossible to achieve high reliability with </w:t>
      </w:r>
      <w:r>
        <w:rPr>
          <w:szCs w:val="16"/>
          <w:lang w:val="en-GB"/>
        </w:rPr>
        <w:t>a one-</w:t>
      </w:r>
      <w:r w:rsidRPr="002F75D5">
        <w:rPr>
          <w:szCs w:val="16"/>
          <w:lang w:val="en-GB"/>
        </w:rPr>
        <w:t>shot transmission</w:t>
      </w:r>
      <w:r>
        <w:rPr>
          <w:szCs w:val="16"/>
          <w:lang w:val="en-GB"/>
        </w:rPr>
        <w:t>,</w:t>
      </w:r>
      <w:r w:rsidRPr="002F75D5">
        <w:rPr>
          <w:szCs w:val="16"/>
          <w:lang w:val="en-GB"/>
        </w:rPr>
        <w:t xml:space="preserve"> and at the same time supporting a reasonable number of UEs for URLLC and </w:t>
      </w:r>
      <w:r>
        <w:rPr>
          <w:szCs w:val="16"/>
          <w:lang w:val="en-GB"/>
        </w:rPr>
        <w:t>regular LTE/sTTI</w:t>
      </w:r>
      <w:r w:rsidRPr="002F75D5">
        <w:rPr>
          <w:szCs w:val="16"/>
          <w:lang w:val="en-GB"/>
        </w:rPr>
        <w:t xml:space="preserve"> services.</w:t>
      </w:r>
      <w:r>
        <w:rPr>
          <w:szCs w:val="16"/>
          <w:lang w:val="en-GB"/>
        </w:rPr>
        <w:t xml:space="preserve"> Hence, it is important to rely on re-transmissions to achieve the reliability requirement within the latency bound. This can be done in two ways: </w:t>
      </w:r>
    </w:p>
    <w:p w14:paraId="2E602F24" w14:textId="77777777" w:rsidR="00B145E0" w:rsidRDefault="00B145E0" w:rsidP="00B145E0">
      <w:pPr>
        <w:jc w:val="both"/>
        <w:rPr>
          <w:szCs w:val="16"/>
          <w:lang w:val="en-GB"/>
        </w:rPr>
      </w:pPr>
      <w:r>
        <w:rPr>
          <w:szCs w:val="16"/>
          <w:lang w:val="en-GB"/>
        </w:rPr>
        <w:t xml:space="preserve">(1) a single TB is transmitted multiple times before receiving the HARQ ACK/NAK. This scheme is called repetition-based transmission, and aims at successfully delivering a packet without relying on the HARQ re-transmissions. The downside of this scheme is that since it is not relying on HARQ re-transmissions, it still needs to aggressively allocate the available resources to a given UE in order to make sure that the packet will be received successfully within the repetition window. </w:t>
      </w:r>
    </w:p>
    <w:p w14:paraId="08453689" w14:textId="639CB736" w:rsidR="00B145E0" w:rsidRDefault="00B145E0" w:rsidP="00B145E0">
      <w:pPr>
        <w:jc w:val="both"/>
        <w:rPr>
          <w:szCs w:val="16"/>
          <w:lang w:val="en-GB"/>
        </w:rPr>
      </w:pPr>
      <w:r>
        <w:rPr>
          <w:szCs w:val="16"/>
          <w:lang w:val="en-GB"/>
        </w:rPr>
        <w:t>(2) The second approach is based on solely relying on HARQ re-transmissions. However, given the stringent latency requirements defined for LTE-URLLC</w:t>
      </w:r>
      <w:r w:rsidR="00631678">
        <w:rPr>
          <w:szCs w:val="16"/>
          <w:lang w:val="en-GB"/>
        </w:rPr>
        <w:t xml:space="preserve"> (e.g., 1ms)</w:t>
      </w:r>
      <w:r>
        <w:rPr>
          <w:szCs w:val="16"/>
          <w:lang w:val="en-GB"/>
        </w:rPr>
        <w:t xml:space="preserve">, sufficient number of HARQ re-transmission opportunities are not available within the latency bound. As an example, even with the shortest sTTI length, i.e., 2-symbol sTTI, and the shortest processing timeline, i.e., </w:t>
      </w:r>
      <m:oMath>
        <m:r>
          <w:rPr>
            <w:rFonts w:ascii="Cambria Math" w:hAnsi="Cambria Math"/>
            <w:szCs w:val="16"/>
            <w:lang w:val="en-GB"/>
          </w:rPr>
          <m:t>n+4</m:t>
        </m:r>
      </m:oMath>
      <w:r>
        <w:rPr>
          <w:szCs w:val="16"/>
          <w:lang w:val="en-GB"/>
        </w:rPr>
        <w:t>, the 2</w:t>
      </w:r>
      <w:r w:rsidRPr="00AF327F">
        <w:rPr>
          <w:szCs w:val="16"/>
          <w:vertAlign w:val="superscript"/>
          <w:lang w:val="en-GB"/>
        </w:rPr>
        <w:t>nd</w:t>
      </w:r>
      <w:r>
        <w:rPr>
          <w:szCs w:val="16"/>
          <w:lang w:val="en-GB"/>
        </w:rPr>
        <w:t xml:space="preserve"> transmission (1</w:t>
      </w:r>
      <w:r w:rsidRPr="00AF327F">
        <w:rPr>
          <w:szCs w:val="16"/>
          <w:vertAlign w:val="superscript"/>
          <w:lang w:val="en-GB"/>
        </w:rPr>
        <w:t>st</w:t>
      </w:r>
      <w:r>
        <w:rPr>
          <w:szCs w:val="16"/>
          <w:lang w:val="en-GB"/>
        </w:rPr>
        <w:t xml:space="preserve"> re-transmission) may not be decoded in time as shown in Figure 1. As seen in the figure, assuming the decoding delay of 2 sTTIs, and without even considering the scheduling delay, the total delay from DL scheduling to successfully decoding a packet with one re-transmission is 1.4ms. Also, even if the decoding delay is not considered, and if the lengths of all sTTIs is considered to be 2, the total latency is 8 sTTIs = 16 symbols = 1.13ms, which is larger than the latency requirement. </w:t>
      </w:r>
    </w:p>
    <w:p w14:paraId="6249D68C" w14:textId="77777777" w:rsidR="00B145E0" w:rsidRDefault="00B145E0" w:rsidP="00B145E0">
      <w:pPr>
        <w:pStyle w:val="Caption"/>
      </w:pPr>
    </w:p>
    <w:p w14:paraId="45B89C37" w14:textId="77777777" w:rsidR="00B145E0" w:rsidRDefault="00B145E0" w:rsidP="00B145E0">
      <w:pPr>
        <w:keepNext/>
        <w:jc w:val="center"/>
      </w:pPr>
      <w:r>
        <w:object w:dxaOrig="12746" w:dyaOrig="6545" w14:anchorId="4E6E73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88.25pt" o:ole="">
            <v:imagedata r:id="rId13" o:title=""/>
          </v:shape>
          <o:OLEObject Type="Embed" ProgID="Visio.Drawing.11" ShapeID="_x0000_i1025" DrawAspect="Content" ObjectID="_1580320995" r:id="rId14"/>
        </w:object>
      </w:r>
    </w:p>
    <w:p w14:paraId="564DBE46" w14:textId="48DAE3A5" w:rsidR="00B145E0" w:rsidRDefault="00B145E0" w:rsidP="00B145E0">
      <w:pPr>
        <w:pStyle w:val="Caption"/>
        <w:rPr>
          <w:szCs w:val="16"/>
          <w:lang w:val="en-GB"/>
        </w:rPr>
      </w:pPr>
      <w:r>
        <w:t xml:space="preserve">Figure </w:t>
      </w:r>
      <w:fldSimple w:instr=" SEQ Figure \* ARABIC ">
        <w:r w:rsidR="00BE2AC9">
          <w:rPr>
            <w:noProof/>
          </w:rPr>
          <w:t>1</w:t>
        </w:r>
      </w:fldSimple>
      <w:r>
        <w:t xml:space="preserve">: </w:t>
      </w:r>
      <w:r w:rsidRPr="008014CE">
        <w:t>The total delay assuming 1 reTx, 2-symbol sTTI, n+4 timeline, and 2 sTTIs for decoding a TB.</w:t>
      </w:r>
    </w:p>
    <w:p w14:paraId="7F896A87" w14:textId="77777777" w:rsidR="00B145E0" w:rsidRPr="002F75D5" w:rsidRDefault="00B145E0" w:rsidP="00B145E0">
      <w:pPr>
        <w:jc w:val="both"/>
        <w:rPr>
          <w:szCs w:val="16"/>
          <w:lang w:val="en-GB"/>
        </w:rPr>
      </w:pPr>
    </w:p>
    <w:p w14:paraId="55C8BAD9" w14:textId="4BE20106" w:rsidR="00B145E0" w:rsidRDefault="00B145E0" w:rsidP="00B145E0">
      <w:pPr>
        <w:jc w:val="both"/>
        <w:rPr>
          <w:b/>
          <w:bCs/>
          <w:lang w:val="en-GB"/>
        </w:rPr>
      </w:pPr>
      <w:r w:rsidRPr="00A75A5D">
        <w:rPr>
          <w:b/>
          <w:bCs/>
          <w:lang w:val="en-GB"/>
        </w:rPr>
        <w:t>Observation 1</w:t>
      </w:r>
      <w:r>
        <w:rPr>
          <w:b/>
          <w:bCs/>
          <w:lang w:val="en-GB"/>
        </w:rPr>
        <w:t xml:space="preserve">: </w:t>
      </w:r>
      <w:r w:rsidR="00631678">
        <w:rPr>
          <w:b/>
          <w:bCs/>
          <w:lang w:val="en-GB"/>
        </w:rPr>
        <w:t>The</w:t>
      </w:r>
      <w:r>
        <w:rPr>
          <w:b/>
          <w:bCs/>
          <w:lang w:val="en-GB"/>
        </w:rPr>
        <w:t xml:space="preserve"> repetition-based scheme may be able to meet the LTE-URLLC requirements, but at the expense of significantly degrading network capacity.</w:t>
      </w:r>
    </w:p>
    <w:p w14:paraId="10B4EFC6" w14:textId="10BD464A" w:rsidR="00B145E0" w:rsidRDefault="00B145E0" w:rsidP="00B145E0">
      <w:pPr>
        <w:jc w:val="both"/>
        <w:rPr>
          <w:b/>
          <w:bCs/>
          <w:lang w:val="en-GB"/>
        </w:rPr>
      </w:pPr>
      <w:r>
        <w:rPr>
          <w:b/>
          <w:bCs/>
          <w:lang w:val="en-GB"/>
        </w:rPr>
        <w:t>Observation 2: With the currently specified sTTI length</w:t>
      </w:r>
      <w:r w:rsidR="00631678">
        <w:rPr>
          <w:b/>
          <w:bCs/>
          <w:lang w:val="en-GB"/>
        </w:rPr>
        <w:t>s and</w:t>
      </w:r>
      <w:r>
        <w:rPr>
          <w:b/>
          <w:bCs/>
          <w:lang w:val="en-GB"/>
        </w:rPr>
        <w:t xml:space="preserve"> </w:t>
      </w:r>
      <w:r w:rsidR="00631678">
        <w:rPr>
          <w:b/>
          <w:bCs/>
          <w:lang w:val="en-GB"/>
        </w:rPr>
        <w:t>processing timelines</w:t>
      </w:r>
      <w:r>
        <w:rPr>
          <w:b/>
          <w:bCs/>
          <w:lang w:val="en-GB"/>
        </w:rPr>
        <w:t>, the LTE-URLLC latency requirements cannot be met</w:t>
      </w:r>
      <w:r w:rsidR="00631678">
        <w:rPr>
          <w:b/>
          <w:bCs/>
          <w:lang w:val="en-GB"/>
        </w:rPr>
        <w:t xml:space="preserve"> by relying solely on HARQ-based re-transmissions</w:t>
      </w:r>
      <w:r>
        <w:rPr>
          <w:b/>
          <w:bCs/>
          <w:lang w:val="en-GB"/>
        </w:rPr>
        <w:t>.</w:t>
      </w:r>
    </w:p>
    <w:p w14:paraId="085F49B6" w14:textId="36132157" w:rsidR="00B145E0" w:rsidRDefault="00B145E0" w:rsidP="00631678">
      <w:pPr>
        <w:jc w:val="both"/>
        <w:rPr>
          <w:lang w:val="en-GB"/>
        </w:rPr>
      </w:pPr>
      <w:r w:rsidRPr="0040642F">
        <w:rPr>
          <w:lang w:val="en-GB"/>
        </w:rPr>
        <w:t>A proper scheme should be able to integrate the complementary benefits of both</w:t>
      </w:r>
      <w:r>
        <w:rPr>
          <w:lang w:val="en-GB"/>
        </w:rPr>
        <w:t xml:space="preserve"> the</w:t>
      </w:r>
      <w:r w:rsidRPr="0040642F">
        <w:rPr>
          <w:lang w:val="en-GB"/>
        </w:rPr>
        <w:t xml:space="preserve"> repetition-based scheme and HARQ re-transmission, while being compatible with the sTTI design. </w:t>
      </w:r>
      <w:r>
        <w:rPr>
          <w:lang w:val="en-GB"/>
        </w:rPr>
        <w:t xml:space="preserve">This objective can be achieved by </w:t>
      </w:r>
      <w:r w:rsidR="00631678">
        <w:rPr>
          <w:lang w:val="en-GB"/>
        </w:rPr>
        <w:t xml:space="preserve">repeating the transmission of the same TB with one symbol granularity in the following manner: </w:t>
      </w:r>
    </w:p>
    <w:p w14:paraId="4A9B893C" w14:textId="6BE25A1A" w:rsidR="00B145E0" w:rsidRDefault="00631678" w:rsidP="00B145E0">
      <w:pPr>
        <w:jc w:val="both"/>
        <w:rPr>
          <w:lang w:val="en-GB"/>
        </w:rPr>
      </w:pPr>
      <w:r>
        <w:rPr>
          <w:lang w:val="en-GB"/>
        </w:rPr>
        <w:t xml:space="preserve">For </w:t>
      </w:r>
      <w:r w:rsidR="00B145E0">
        <w:rPr>
          <w:lang w:val="en-GB"/>
        </w:rPr>
        <w:t xml:space="preserve">sPDSCH, the starting point of the transmission is aligned with the starting boundary of an sTTI. </w:t>
      </w:r>
      <w:r>
        <w:rPr>
          <w:lang w:val="en-GB"/>
        </w:rPr>
        <w:t>D</w:t>
      </w:r>
      <w:r w:rsidR="00B145E0">
        <w:rPr>
          <w:lang w:val="en-GB"/>
        </w:rPr>
        <w:t xml:space="preserve">epending on the lengths of the sTTI, a TB is transmitted either 2 or 3 times with possibly different RVs, MCSs, or over different RBs. The benefit of this approach is that the processing timeline can now be defined in terms of the number of symbols, e.g., </w:t>
      </w:r>
      <m:oMath>
        <m:r>
          <w:rPr>
            <w:rFonts w:ascii="Cambria Math" w:hAnsi="Cambria Math"/>
            <w:lang w:val="en-GB"/>
          </w:rPr>
          <m:t>n+4</m:t>
        </m:r>
      </m:oMath>
      <w:r w:rsidR="00B145E0">
        <w:rPr>
          <w:lang w:val="en-GB"/>
        </w:rPr>
        <w:t xml:space="preserve"> symbols, instead of the number of sTTIs, e.g., </w:t>
      </w:r>
      <m:oMath>
        <m:r>
          <w:rPr>
            <w:rFonts w:ascii="Cambria Math" w:hAnsi="Cambria Math"/>
            <w:lang w:val="en-GB"/>
          </w:rPr>
          <m:t>n+4</m:t>
        </m:r>
      </m:oMath>
      <w:r w:rsidR="00B145E0">
        <w:rPr>
          <w:lang w:val="en-GB"/>
        </w:rPr>
        <w:t xml:space="preserve"> sTTIs. </w:t>
      </w:r>
    </w:p>
    <w:p w14:paraId="4BEC8C87" w14:textId="77777777" w:rsidR="00B145E0" w:rsidRDefault="00B145E0" w:rsidP="00B145E0">
      <w:pPr>
        <w:jc w:val="both"/>
        <w:rPr>
          <w:lang w:val="en-GB"/>
        </w:rPr>
      </w:pPr>
      <w:r>
        <w:rPr>
          <w:lang w:val="en-GB"/>
        </w:rPr>
        <w:t>Now considering the sPDSCH transmission, for providing the HARQ ACK/NAK, two scenarios can be considered:</w:t>
      </w:r>
    </w:p>
    <w:p w14:paraId="4CD7E6B1" w14:textId="77777777" w:rsidR="00B145E0" w:rsidRPr="000055C7" w:rsidRDefault="00B145E0" w:rsidP="00C37556">
      <w:pPr>
        <w:pStyle w:val="ListParagraph"/>
        <w:numPr>
          <w:ilvl w:val="0"/>
          <w:numId w:val="2"/>
        </w:numPr>
        <w:jc w:val="both"/>
        <w:rPr>
          <w:sz w:val="20"/>
          <w:szCs w:val="20"/>
          <w:lang w:val="en-GB"/>
        </w:rPr>
      </w:pPr>
      <w:r w:rsidRPr="000055C7">
        <w:rPr>
          <w:sz w:val="20"/>
          <w:szCs w:val="20"/>
          <w:lang w:val="en-GB"/>
        </w:rPr>
        <w:t xml:space="preserve">Case 1: </w:t>
      </w:r>
      <w:r w:rsidRPr="000055C7">
        <w:rPr>
          <w:sz w:val="20"/>
          <w:szCs w:val="20"/>
        </w:rPr>
        <w:t>Assume UL ACK/NAK transmission should be alig</w:t>
      </w:r>
      <w:r>
        <w:rPr>
          <w:sz w:val="20"/>
          <w:szCs w:val="20"/>
        </w:rPr>
        <w:t>ned with the UL sTTI boundaries as shown in Figure 2.</w:t>
      </w:r>
    </w:p>
    <w:p w14:paraId="11B9F15D" w14:textId="77777777" w:rsidR="00B145E0" w:rsidRDefault="00B145E0" w:rsidP="00B145E0">
      <w:pPr>
        <w:jc w:val="both"/>
        <w:rPr>
          <w:lang w:val="en-GB"/>
        </w:rPr>
      </w:pPr>
    </w:p>
    <w:p w14:paraId="256D4731" w14:textId="77777777" w:rsidR="00B145E0" w:rsidRDefault="00B145E0" w:rsidP="00B145E0">
      <w:pPr>
        <w:keepNext/>
        <w:jc w:val="center"/>
      </w:pPr>
      <w:r>
        <w:object w:dxaOrig="12344" w:dyaOrig="3060" w14:anchorId="7E466309">
          <v:shape id="_x0000_i1026" type="#_x0000_t75" style="width:481.5pt;height:119.25pt" o:ole="">
            <v:imagedata r:id="rId15" o:title=""/>
          </v:shape>
          <o:OLEObject Type="Embed" ProgID="Visio.Drawing.11" ShapeID="_x0000_i1026" DrawAspect="Content" ObjectID="_1580320996" r:id="rId16"/>
        </w:object>
      </w:r>
    </w:p>
    <w:p w14:paraId="6C50E470" w14:textId="7CB21BA9" w:rsidR="00B145E0" w:rsidRDefault="00B145E0" w:rsidP="00B145E0">
      <w:pPr>
        <w:pStyle w:val="Caption"/>
        <w:rPr>
          <w:lang w:val="en-GB"/>
        </w:rPr>
      </w:pPr>
      <w:r>
        <w:t xml:space="preserve">Figure </w:t>
      </w:r>
      <w:fldSimple w:instr=" SEQ Figure \* ARABIC ">
        <w:r w:rsidR="00BE2AC9">
          <w:rPr>
            <w:noProof/>
          </w:rPr>
          <w:t>2</w:t>
        </w:r>
      </w:fldSimple>
      <w:r w:rsidR="006E2A59">
        <w:t xml:space="preserve">: An example of TB repetition with 1-symbol granularity. </w:t>
      </w:r>
      <w:r>
        <w:t>The HARQ</w:t>
      </w:r>
      <w:r w:rsidR="006E2A59">
        <w:t>-ACK</w:t>
      </w:r>
      <w:r>
        <w:t xml:space="preserve"> transmission is aligned with the UL sTTI boundaries.</w:t>
      </w:r>
    </w:p>
    <w:p w14:paraId="76587B05" w14:textId="77777777" w:rsidR="00B145E0" w:rsidRDefault="00B145E0" w:rsidP="00B145E0">
      <w:pPr>
        <w:jc w:val="both"/>
        <w:rPr>
          <w:lang w:val="en-GB"/>
        </w:rPr>
      </w:pPr>
    </w:p>
    <w:p w14:paraId="3B746308" w14:textId="77777777" w:rsidR="00B145E0" w:rsidRDefault="00B145E0" w:rsidP="00B145E0">
      <w:pPr>
        <w:jc w:val="both"/>
        <w:rPr>
          <w:lang w:val="en-GB"/>
        </w:rPr>
      </w:pPr>
      <w:r w:rsidRPr="000055C7">
        <w:rPr>
          <w:lang w:val="en-GB"/>
        </w:rPr>
        <w:t xml:space="preserve">Case </w:t>
      </w:r>
      <w:r>
        <w:rPr>
          <w:lang w:val="en-GB"/>
        </w:rPr>
        <w:t>2</w:t>
      </w:r>
      <w:r w:rsidRPr="000055C7">
        <w:rPr>
          <w:lang w:val="en-GB"/>
        </w:rPr>
        <w:t xml:space="preserve">: </w:t>
      </w:r>
      <w:r w:rsidRPr="000055C7">
        <w:t xml:space="preserve">Assume UL ACK/NAK transmission </w:t>
      </w:r>
      <w:r>
        <w:t>does not</w:t>
      </w:r>
      <w:r w:rsidRPr="000055C7">
        <w:t xml:space="preserve"> </w:t>
      </w:r>
      <w:r>
        <w:t xml:space="preserve">need to </w:t>
      </w:r>
      <w:r w:rsidRPr="000055C7">
        <w:t>be alig</w:t>
      </w:r>
      <w:r>
        <w:t xml:space="preserve">ned with the UL sTTI boundaries as shown in Figure 3. </w:t>
      </w:r>
      <w:r>
        <w:rPr>
          <w:lang w:val="en-GB"/>
        </w:rPr>
        <w:t>Since the 2-symbol sPUCCH designed so far to carry up to two bits of ACK.NAK + SR consists of two frequency-</w:t>
      </w:r>
    </w:p>
    <w:p w14:paraId="7B07F941" w14:textId="77777777" w:rsidR="00B145E0" w:rsidRDefault="00B145E0" w:rsidP="00B145E0">
      <w:pPr>
        <w:jc w:val="both"/>
        <w:rPr>
          <w:lang w:val="en-GB"/>
        </w:rPr>
      </w:pPr>
    </w:p>
    <w:p w14:paraId="7BF21A29" w14:textId="77777777" w:rsidR="00B145E0" w:rsidRDefault="00B145E0" w:rsidP="00B145E0">
      <w:pPr>
        <w:jc w:val="both"/>
        <w:rPr>
          <w:lang w:val="en-GB"/>
        </w:rPr>
      </w:pPr>
    </w:p>
    <w:p w14:paraId="6C1B3905" w14:textId="392160BE" w:rsidR="00B145E0" w:rsidRDefault="00B145E0" w:rsidP="00525B50">
      <w:pPr>
        <w:jc w:val="both"/>
        <w:rPr>
          <w:lang w:val="en-GB"/>
        </w:rPr>
      </w:pPr>
      <w:r>
        <w:rPr>
          <w:lang w:val="en-GB"/>
        </w:rPr>
        <w:t xml:space="preserve">hopped symbols, it is possible to use one of the two symbols to report HARQ ACK/NAK. This allows for removing the need to be aligned with the UL sTTI boundaries. </w:t>
      </w:r>
    </w:p>
    <w:p w14:paraId="6B675F10" w14:textId="77777777" w:rsidR="00B145E0" w:rsidRDefault="00B145E0" w:rsidP="00B145E0">
      <w:pPr>
        <w:keepNext/>
        <w:jc w:val="center"/>
      </w:pPr>
      <w:r>
        <w:object w:dxaOrig="10184" w:dyaOrig="3064" w14:anchorId="6D52459B">
          <v:shape id="_x0000_i1027" type="#_x0000_t75" style="width:432.75pt;height:114.75pt" o:ole="">
            <v:imagedata r:id="rId17" o:title=""/>
          </v:shape>
          <o:OLEObject Type="Embed" ProgID="Visio.Drawing.11" ShapeID="_x0000_i1027" DrawAspect="Content" ObjectID="_1580320997" r:id="rId18"/>
        </w:object>
      </w:r>
    </w:p>
    <w:p w14:paraId="77B6D887" w14:textId="57B6EAE4" w:rsidR="00B145E0" w:rsidRDefault="00B145E0" w:rsidP="00B145E0">
      <w:pPr>
        <w:pStyle w:val="Caption"/>
        <w:rPr>
          <w:lang w:val="en-GB"/>
        </w:rPr>
      </w:pPr>
      <w:r>
        <w:t xml:space="preserve">Figure </w:t>
      </w:r>
      <w:fldSimple w:instr=" SEQ Figure \* ARABIC ">
        <w:r w:rsidR="00BE2AC9">
          <w:rPr>
            <w:noProof/>
          </w:rPr>
          <w:t>3</w:t>
        </w:r>
      </w:fldSimple>
      <w:r>
        <w:t xml:space="preserve">: An example of </w:t>
      </w:r>
      <w:r w:rsidR="006E2A59">
        <w:t>TB repetition with 1-symbol granularity</w:t>
      </w:r>
      <w:r>
        <w:t>. The HARQ</w:t>
      </w:r>
      <w:r w:rsidR="006E2A59">
        <w:t>-ACK</w:t>
      </w:r>
      <w:r>
        <w:t xml:space="preserve"> transmission </w:t>
      </w:r>
      <w:r w:rsidR="006E2A59">
        <w:t>is not</w:t>
      </w:r>
      <w:r>
        <w:t xml:space="preserve"> aligned with the UL sTTI boundaries.</w:t>
      </w:r>
    </w:p>
    <w:p w14:paraId="3C9DACA7" w14:textId="77777777" w:rsidR="00B145E0" w:rsidRDefault="00B145E0" w:rsidP="00B145E0">
      <w:pPr>
        <w:jc w:val="both"/>
        <w:rPr>
          <w:lang w:val="en-GB"/>
        </w:rPr>
      </w:pPr>
    </w:p>
    <w:p w14:paraId="07F55505" w14:textId="77777777" w:rsidR="00B145E0" w:rsidRDefault="00B145E0" w:rsidP="00B145E0">
      <w:pPr>
        <w:jc w:val="both"/>
        <w:rPr>
          <w:lang w:val="en-GB"/>
        </w:rPr>
      </w:pPr>
      <w:r>
        <w:rPr>
          <w:lang w:val="en-GB"/>
        </w:rPr>
        <w:t xml:space="preserve">The total delays are presented in the following two tables for both cases assuming that the HARQ ACK/NAK is sent for each DL transmission and the timing of </w:t>
      </w:r>
      <m:oMath>
        <m:r>
          <w:rPr>
            <w:rFonts w:ascii="Cambria Math" w:hAnsi="Cambria Math"/>
            <w:lang w:val="en-GB"/>
          </w:rPr>
          <m:t>n+4</m:t>
        </m:r>
      </m:oMath>
      <w:r>
        <w:rPr>
          <w:lang w:val="en-GB"/>
        </w:rPr>
        <w:t xml:space="preserve"> symbols.</w:t>
      </w:r>
    </w:p>
    <w:p w14:paraId="69CB45D4" w14:textId="7A788E53" w:rsidR="00B145E0" w:rsidRDefault="00B145E0" w:rsidP="00B145E0">
      <w:pPr>
        <w:pStyle w:val="Caption"/>
      </w:pPr>
      <w:r>
        <w:t>Table 1: T</w:t>
      </w:r>
      <w:r w:rsidR="006E2A59">
        <w:t>otal delay under case 1</w:t>
      </w:r>
      <w:r>
        <w:t>.</w:t>
      </w:r>
    </w:p>
    <w:tbl>
      <w:tblPr>
        <w:tblW w:w="0" w:type="auto"/>
        <w:jc w:val="center"/>
        <w:tblCellMar>
          <w:left w:w="0" w:type="dxa"/>
          <w:right w:w="0" w:type="dxa"/>
        </w:tblCellMar>
        <w:tblLook w:val="0600" w:firstRow="0" w:lastRow="0" w:firstColumn="0" w:lastColumn="0" w:noHBand="1" w:noVBand="1"/>
      </w:tblPr>
      <w:tblGrid>
        <w:gridCol w:w="2147"/>
        <w:gridCol w:w="1097"/>
        <w:gridCol w:w="997"/>
        <w:gridCol w:w="941"/>
        <w:gridCol w:w="1097"/>
        <w:gridCol w:w="1936"/>
      </w:tblGrid>
      <w:tr w:rsidR="00B145E0" w:rsidRPr="00746F02" w14:paraId="584FDE66" w14:textId="77777777" w:rsidTr="004B463A">
        <w:trPr>
          <w:trHeight w:val="181"/>
          <w:jc w:val="center"/>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14:paraId="3642CBE1" w14:textId="77777777" w:rsidR="00B145E0" w:rsidRPr="00746F02" w:rsidRDefault="00B145E0" w:rsidP="004B463A">
            <w:pPr>
              <w:jc w:val="center"/>
            </w:pPr>
            <w:r w:rsidRPr="00746F02">
              <w:t>Packet Arriving in symbol</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14:paraId="3B9445DD" w14:textId="77777777" w:rsidR="00B145E0" w:rsidRPr="00746F02" w:rsidRDefault="00B145E0" w:rsidP="004B463A">
            <w:pPr>
              <w:jc w:val="center"/>
            </w:pPr>
            <w:r w:rsidRPr="00746F02">
              <w:t>Start eNB Tx</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14:paraId="424901EE" w14:textId="77777777" w:rsidR="00B145E0" w:rsidRPr="00746F02" w:rsidRDefault="00B145E0" w:rsidP="004B463A">
            <w:pPr>
              <w:jc w:val="center"/>
            </w:pPr>
            <w:r w:rsidRPr="00746F02">
              <w:t>Start UE Tx</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14:paraId="05DBEEB7" w14:textId="77777777" w:rsidR="00B145E0" w:rsidRPr="00746F02" w:rsidRDefault="00B145E0" w:rsidP="004B463A">
            <w:pPr>
              <w:jc w:val="center"/>
            </w:pPr>
            <w:r w:rsidRPr="00746F02">
              <w:t>End UE Tx</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14:paraId="6161A17E" w14:textId="77777777" w:rsidR="00B145E0" w:rsidRPr="00746F02" w:rsidRDefault="00B145E0" w:rsidP="004B463A">
            <w:pPr>
              <w:jc w:val="center"/>
            </w:pPr>
            <w:r w:rsidRPr="00746F02">
              <w:t>Start eNB Tx</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14:paraId="797D55C2" w14:textId="77777777" w:rsidR="00B145E0" w:rsidRPr="00746F02" w:rsidRDefault="00B145E0" w:rsidP="004B463A">
            <w:pPr>
              <w:jc w:val="center"/>
            </w:pPr>
            <w:r w:rsidRPr="00746F02">
              <w:t>Total Delay in Symbols</w:t>
            </w:r>
          </w:p>
        </w:tc>
      </w:tr>
      <w:tr w:rsidR="00B145E0" w:rsidRPr="00746F02" w14:paraId="2F62C6AC" w14:textId="77777777" w:rsidTr="004B463A">
        <w:trPr>
          <w:trHeight w:val="272"/>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B13D0B1" w14:textId="77777777" w:rsidR="00B145E0" w:rsidRPr="00746F02" w:rsidRDefault="00B145E0" w:rsidP="004B463A">
            <w:pPr>
              <w:jc w:val="center"/>
            </w:pPr>
            <w:r w:rsidRPr="00746F02">
              <w:t>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239BD6B" w14:textId="77777777" w:rsidR="00B145E0" w:rsidRPr="00746F02" w:rsidRDefault="00B145E0" w:rsidP="004B463A">
            <w:pPr>
              <w:jc w:val="center"/>
            </w:pPr>
            <w:r w:rsidRPr="00746F02">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C245E4E" w14:textId="77777777" w:rsidR="00B145E0" w:rsidRPr="00746F02" w:rsidRDefault="00B145E0" w:rsidP="004B463A">
            <w:pPr>
              <w:jc w:val="center"/>
            </w:pPr>
            <w:r w:rsidRPr="00746F02">
              <w:t>7</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A42A52A" w14:textId="77777777" w:rsidR="00B145E0" w:rsidRPr="00746F02" w:rsidRDefault="00B145E0" w:rsidP="004B463A">
            <w:pPr>
              <w:jc w:val="center"/>
            </w:pPr>
            <w:r w:rsidRPr="00746F02">
              <w:t>8</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9C6F307" w14:textId="77777777" w:rsidR="00B145E0" w:rsidRPr="00746F02" w:rsidRDefault="00B145E0" w:rsidP="004B463A">
            <w:pPr>
              <w:jc w:val="center"/>
            </w:pPr>
            <w:r w:rsidRPr="00746F02">
              <w:t>1</w:t>
            </w:r>
            <w: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0664B47" w14:textId="77777777" w:rsidR="00B145E0" w:rsidRPr="00746F02" w:rsidRDefault="00B145E0" w:rsidP="004B463A">
            <w:pPr>
              <w:jc w:val="center"/>
            </w:pPr>
            <w:r w:rsidRPr="00746F02">
              <w:t>1</w:t>
            </w:r>
            <w:r>
              <w:t>6</w:t>
            </w:r>
          </w:p>
        </w:tc>
      </w:tr>
      <w:tr w:rsidR="00B145E0" w:rsidRPr="00746F02" w14:paraId="4914FFC2" w14:textId="77777777" w:rsidTr="004B463A">
        <w:trPr>
          <w:trHeight w:val="9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B6C9331" w14:textId="77777777" w:rsidR="00B145E0" w:rsidRPr="00746F02" w:rsidRDefault="00B145E0" w:rsidP="004B463A">
            <w:pPr>
              <w:jc w:val="center"/>
            </w:pPr>
            <w:r w:rsidRPr="00746F02">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F57AF6C" w14:textId="77777777" w:rsidR="00B145E0" w:rsidRPr="00746F02" w:rsidRDefault="00B145E0" w:rsidP="004B463A">
            <w:pPr>
              <w:jc w:val="center"/>
            </w:pPr>
            <w:r w:rsidRPr="00746F02">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1F17603" w14:textId="77777777" w:rsidR="00B145E0" w:rsidRPr="00746F02" w:rsidRDefault="00B145E0" w:rsidP="004B463A">
            <w:pPr>
              <w:jc w:val="center"/>
            </w:pPr>
            <w:r w:rsidRPr="00746F02">
              <w:t>7</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7491846" w14:textId="77777777" w:rsidR="00B145E0" w:rsidRPr="00746F02" w:rsidRDefault="00B145E0" w:rsidP="004B463A">
            <w:pPr>
              <w:jc w:val="center"/>
            </w:pPr>
            <w:r w:rsidRPr="00746F02">
              <w:t>8</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A34FE55" w14:textId="77777777" w:rsidR="00B145E0" w:rsidRPr="00746F02" w:rsidRDefault="00B145E0" w:rsidP="004B463A">
            <w:pPr>
              <w:jc w:val="center"/>
            </w:pPr>
            <w:r w:rsidRPr="00746F02">
              <w:t>1</w:t>
            </w:r>
            <w: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E0DF8F8" w14:textId="77777777" w:rsidR="00B145E0" w:rsidRPr="00746F02" w:rsidRDefault="00B145E0" w:rsidP="004B463A">
            <w:pPr>
              <w:jc w:val="center"/>
            </w:pPr>
            <w:r w:rsidRPr="00746F02">
              <w:t>1</w:t>
            </w:r>
            <w:r>
              <w:t>5</w:t>
            </w:r>
          </w:p>
        </w:tc>
      </w:tr>
      <w:tr w:rsidR="00B145E0" w:rsidRPr="00746F02" w14:paraId="5BC43DEC" w14:textId="77777777" w:rsidTr="004B463A">
        <w:trPr>
          <w:trHeight w:val="9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5A4A21F" w14:textId="77777777" w:rsidR="00B145E0" w:rsidRPr="00746F02" w:rsidRDefault="00B145E0" w:rsidP="004B463A">
            <w:pPr>
              <w:jc w:val="center"/>
            </w:pPr>
            <w:r w:rsidRPr="00746F02">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7EC67A3" w14:textId="77777777" w:rsidR="00B145E0" w:rsidRPr="00746F02" w:rsidRDefault="00B145E0" w:rsidP="004B463A">
            <w:pPr>
              <w:jc w:val="center"/>
            </w:pPr>
            <w:r w:rsidRPr="00746F02">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350B308" w14:textId="77777777" w:rsidR="00B145E0" w:rsidRPr="00746F02" w:rsidRDefault="00B145E0" w:rsidP="004B463A">
            <w:pPr>
              <w:jc w:val="center"/>
            </w:pPr>
            <w:r w:rsidRPr="00746F02">
              <w:t>7</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9F0F313" w14:textId="77777777" w:rsidR="00B145E0" w:rsidRPr="00746F02" w:rsidRDefault="00B145E0" w:rsidP="004B463A">
            <w:pPr>
              <w:jc w:val="center"/>
            </w:pPr>
            <w:r w:rsidRPr="00746F02">
              <w:t>8</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BAA1071" w14:textId="77777777" w:rsidR="00B145E0" w:rsidRPr="00746F02" w:rsidRDefault="00B145E0" w:rsidP="004B463A">
            <w:pPr>
              <w:jc w:val="center"/>
            </w:pPr>
            <w:r w:rsidRPr="00746F02">
              <w:t>1</w:t>
            </w:r>
            <w: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645B883" w14:textId="77777777" w:rsidR="00B145E0" w:rsidRPr="00746F02" w:rsidRDefault="00B145E0" w:rsidP="004B463A">
            <w:pPr>
              <w:jc w:val="center"/>
            </w:pPr>
            <w:r w:rsidRPr="00746F02">
              <w:t>1</w:t>
            </w:r>
            <w:r>
              <w:t>4</w:t>
            </w:r>
          </w:p>
        </w:tc>
      </w:tr>
      <w:tr w:rsidR="00B145E0" w:rsidRPr="00746F02" w14:paraId="25371AA7" w14:textId="77777777" w:rsidTr="004B463A">
        <w:trPr>
          <w:trHeight w:val="9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28879C1" w14:textId="77777777" w:rsidR="00B145E0" w:rsidRPr="00746F02" w:rsidRDefault="00B145E0" w:rsidP="004B463A">
            <w:pPr>
              <w:jc w:val="center"/>
            </w:pPr>
            <w:r w:rsidRPr="00746F02">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8B38DA0" w14:textId="77777777" w:rsidR="00B145E0" w:rsidRPr="00746F02" w:rsidRDefault="00B145E0" w:rsidP="004B463A">
            <w:pPr>
              <w:jc w:val="center"/>
            </w:pPr>
            <w:r w:rsidRPr="00746F02">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B4CE28E" w14:textId="77777777" w:rsidR="00B145E0" w:rsidRPr="00746F02" w:rsidRDefault="00B145E0" w:rsidP="004B463A">
            <w:pPr>
              <w:jc w:val="center"/>
            </w:pPr>
            <w:r w:rsidRPr="00746F02">
              <w:t>9</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F9C3A9B" w14:textId="77777777" w:rsidR="00B145E0" w:rsidRPr="00746F02" w:rsidRDefault="00B145E0" w:rsidP="004B463A">
            <w:pPr>
              <w:jc w:val="center"/>
            </w:pPr>
            <w:r w:rsidRPr="00746F02">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780F7B0" w14:textId="77777777" w:rsidR="00B145E0" w:rsidRPr="00746F02" w:rsidRDefault="00B145E0" w:rsidP="004B463A">
            <w:pPr>
              <w:jc w:val="center"/>
            </w:pPr>
            <w:r w:rsidRPr="00746F02">
              <w:t>1</w:t>
            </w:r>
            <w: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9AB21A9" w14:textId="77777777" w:rsidR="00B145E0" w:rsidRPr="00746F02" w:rsidRDefault="00B145E0" w:rsidP="004B463A">
            <w:pPr>
              <w:jc w:val="center"/>
            </w:pPr>
            <w:r w:rsidRPr="00746F02">
              <w:t>1</w:t>
            </w:r>
            <w:r>
              <w:t>3</w:t>
            </w:r>
          </w:p>
        </w:tc>
      </w:tr>
      <w:tr w:rsidR="00B145E0" w:rsidRPr="00746F02" w14:paraId="2AC2A866" w14:textId="77777777" w:rsidTr="004B463A">
        <w:trPr>
          <w:trHeight w:val="9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E062C5E" w14:textId="77777777" w:rsidR="00B145E0" w:rsidRPr="00746F02" w:rsidRDefault="00B145E0" w:rsidP="004B463A">
            <w:pPr>
              <w:jc w:val="center"/>
            </w:pPr>
            <w:r w:rsidRPr="00746F02">
              <w:t>4</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DE0F8B9" w14:textId="77777777" w:rsidR="00B145E0" w:rsidRPr="00746F02" w:rsidRDefault="00B145E0" w:rsidP="004B463A">
            <w:pPr>
              <w:jc w:val="center"/>
            </w:pPr>
            <w:r w:rsidRPr="00746F02">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AB2C499" w14:textId="77777777" w:rsidR="00B145E0" w:rsidRPr="00746F02" w:rsidRDefault="00B145E0" w:rsidP="004B463A">
            <w:pPr>
              <w:jc w:val="center"/>
            </w:pPr>
            <w:r w:rsidRPr="00746F02">
              <w:t>9</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72CF0EE" w14:textId="77777777" w:rsidR="00B145E0" w:rsidRPr="00746F02" w:rsidRDefault="00B145E0" w:rsidP="004B463A">
            <w:pPr>
              <w:jc w:val="center"/>
            </w:pPr>
            <w:r w:rsidRPr="00746F02">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223C202" w14:textId="77777777" w:rsidR="00B145E0" w:rsidRPr="00746F02" w:rsidRDefault="00B145E0" w:rsidP="004B463A">
            <w:pPr>
              <w:jc w:val="center"/>
            </w:pPr>
            <w:r w:rsidRPr="00746F02">
              <w:t>1</w:t>
            </w:r>
            <w: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0D6C7FA" w14:textId="77777777" w:rsidR="00B145E0" w:rsidRPr="00746F02" w:rsidRDefault="00B145E0" w:rsidP="004B463A">
            <w:pPr>
              <w:jc w:val="center"/>
            </w:pPr>
            <w:r w:rsidRPr="00746F02">
              <w:t>1</w:t>
            </w:r>
            <w:r>
              <w:t>2</w:t>
            </w:r>
          </w:p>
        </w:tc>
      </w:tr>
      <w:tr w:rsidR="00B145E0" w:rsidRPr="00746F02" w14:paraId="27D8EE33" w14:textId="77777777" w:rsidTr="004B463A">
        <w:trPr>
          <w:trHeight w:val="9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8C31E16" w14:textId="77777777" w:rsidR="00B145E0" w:rsidRPr="00746F02" w:rsidRDefault="00B145E0" w:rsidP="004B463A">
            <w:pPr>
              <w:jc w:val="center"/>
            </w:pPr>
            <w:r w:rsidRPr="00746F02">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065DAFA" w14:textId="77777777" w:rsidR="00B145E0" w:rsidRPr="00746F02" w:rsidRDefault="00B145E0" w:rsidP="004B463A">
            <w:pPr>
              <w:jc w:val="center"/>
            </w:pPr>
            <w:r w:rsidRPr="00746F02">
              <w:t>7</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E8E9060" w14:textId="77777777" w:rsidR="00B145E0" w:rsidRPr="00746F02" w:rsidRDefault="00B145E0" w:rsidP="004B463A">
            <w:pPr>
              <w:jc w:val="center"/>
            </w:pPr>
            <w:r w:rsidRPr="00746F02">
              <w:t>11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E456766" w14:textId="77777777" w:rsidR="00B145E0" w:rsidRPr="00746F02" w:rsidRDefault="00B145E0" w:rsidP="004B463A">
            <w:pPr>
              <w:jc w:val="center"/>
            </w:pPr>
            <w:r w:rsidRPr="00746F02">
              <w:t>13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79C9A8F" w14:textId="77777777" w:rsidR="00B145E0" w:rsidRPr="00746F02" w:rsidRDefault="00B145E0" w:rsidP="004B463A">
            <w:pPr>
              <w:jc w:val="center"/>
            </w:pPr>
            <w:r w:rsidRPr="00746F02">
              <w:t>1</w:t>
            </w:r>
            <w: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DE22602" w14:textId="77777777" w:rsidR="00B145E0" w:rsidRPr="00746F02" w:rsidRDefault="00B145E0" w:rsidP="004B463A">
            <w:pPr>
              <w:jc w:val="center"/>
            </w:pPr>
            <w:r w:rsidRPr="00746F02">
              <w:t>1</w:t>
            </w:r>
            <w:r>
              <w:t>3</w:t>
            </w:r>
          </w:p>
        </w:tc>
      </w:tr>
      <w:tr w:rsidR="00B145E0" w:rsidRPr="00746F02" w14:paraId="2ACCE20A" w14:textId="77777777" w:rsidTr="004B463A">
        <w:trPr>
          <w:trHeight w:val="9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836DB57" w14:textId="77777777" w:rsidR="00B145E0" w:rsidRPr="00746F02" w:rsidRDefault="00B145E0" w:rsidP="004B463A">
            <w:pPr>
              <w:jc w:val="center"/>
            </w:pPr>
            <w:r w:rsidRPr="00746F02">
              <w:t>6</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B897703" w14:textId="77777777" w:rsidR="00B145E0" w:rsidRPr="00746F02" w:rsidRDefault="00B145E0" w:rsidP="004B463A">
            <w:pPr>
              <w:jc w:val="center"/>
            </w:pPr>
            <w:r w:rsidRPr="00746F02">
              <w:t>7</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3A7A932" w14:textId="77777777" w:rsidR="00B145E0" w:rsidRPr="00746F02" w:rsidRDefault="00B145E0" w:rsidP="004B463A">
            <w:pPr>
              <w:jc w:val="center"/>
            </w:pPr>
            <w:r w:rsidRPr="00746F02">
              <w:t>11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212CDCA" w14:textId="77777777" w:rsidR="00B145E0" w:rsidRPr="00746F02" w:rsidRDefault="00B145E0" w:rsidP="004B463A">
            <w:pPr>
              <w:jc w:val="center"/>
            </w:pPr>
            <w:r w:rsidRPr="00746F02">
              <w:t>13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66D8412" w14:textId="77777777" w:rsidR="00B145E0" w:rsidRPr="00746F02" w:rsidRDefault="00B145E0" w:rsidP="004B463A">
            <w:pPr>
              <w:jc w:val="center"/>
            </w:pPr>
            <w:r w:rsidRPr="00746F02">
              <w:t>1</w:t>
            </w:r>
            <w: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270572C" w14:textId="77777777" w:rsidR="00B145E0" w:rsidRPr="00746F02" w:rsidRDefault="00B145E0" w:rsidP="004B463A">
            <w:pPr>
              <w:jc w:val="center"/>
            </w:pPr>
            <w:r w:rsidRPr="00746F02">
              <w:t>1</w:t>
            </w:r>
            <w:r>
              <w:t>2</w:t>
            </w:r>
          </w:p>
        </w:tc>
      </w:tr>
      <w:tr w:rsidR="00B145E0" w:rsidRPr="00746F02" w14:paraId="2D294ACB" w14:textId="77777777" w:rsidTr="004B463A">
        <w:trPr>
          <w:trHeight w:val="9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108762D" w14:textId="77777777" w:rsidR="00B145E0" w:rsidRPr="00746F02" w:rsidRDefault="00B145E0" w:rsidP="004B463A">
            <w:pPr>
              <w:jc w:val="center"/>
            </w:pPr>
            <w:r w:rsidRPr="00746F02">
              <w:t>7</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CAA4CFB" w14:textId="77777777" w:rsidR="00B145E0" w:rsidRPr="00746F02" w:rsidRDefault="00B145E0" w:rsidP="004B463A">
            <w:pPr>
              <w:jc w:val="center"/>
            </w:pPr>
            <w:r w:rsidRPr="00746F02">
              <w:t>9</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C57E83C" w14:textId="77777777" w:rsidR="00B145E0" w:rsidRPr="00746F02" w:rsidRDefault="00B145E0" w:rsidP="004B463A">
            <w:pPr>
              <w:jc w:val="center"/>
            </w:pPr>
            <w:r w:rsidRPr="00746F02">
              <w:t>1</w:t>
            </w:r>
            <w: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37548B2" w14:textId="77777777" w:rsidR="00B145E0" w:rsidRPr="00746F02" w:rsidRDefault="00B145E0" w:rsidP="004B463A">
            <w:pPr>
              <w:jc w:val="center"/>
            </w:pPr>
            <w:r w:rsidRPr="00746F02">
              <w:t>16</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572BB17" w14:textId="77777777" w:rsidR="00B145E0" w:rsidRPr="00746F02" w:rsidRDefault="00B145E0" w:rsidP="004B463A">
            <w:pPr>
              <w:jc w:val="center"/>
            </w:pPr>
            <w:r w:rsidRPr="00746F02">
              <w:t>21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D8046CF" w14:textId="77777777" w:rsidR="00B145E0" w:rsidRPr="00746F02" w:rsidRDefault="00B145E0" w:rsidP="004B463A">
            <w:pPr>
              <w:jc w:val="center"/>
            </w:pPr>
            <w:r w:rsidRPr="00746F02">
              <w:t>15</w:t>
            </w:r>
          </w:p>
        </w:tc>
      </w:tr>
      <w:tr w:rsidR="00B145E0" w:rsidRPr="00746F02" w14:paraId="2043519C" w14:textId="77777777" w:rsidTr="004B463A">
        <w:trPr>
          <w:trHeight w:val="9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4270E30" w14:textId="77777777" w:rsidR="00B145E0" w:rsidRPr="00746F02" w:rsidRDefault="00B145E0" w:rsidP="004B463A">
            <w:pPr>
              <w:jc w:val="center"/>
            </w:pPr>
            <w:r w:rsidRPr="00746F02">
              <w:t>8</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9580302" w14:textId="77777777" w:rsidR="00B145E0" w:rsidRPr="00746F02" w:rsidRDefault="00B145E0" w:rsidP="004B463A">
            <w:pPr>
              <w:jc w:val="center"/>
            </w:pPr>
            <w:r w:rsidRPr="00746F02">
              <w:t>9</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07826B7" w14:textId="77777777" w:rsidR="00B145E0" w:rsidRPr="00746F02" w:rsidRDefault="00B145E0" w:rsidP="004B463A">
            <w:pPr>
              <w:jc w:val="center"/>
            </w:pPr>
            <w:r w:rsidRPr="00746F02">
              <w:t>14</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C71FCCA" w14:textId="77777777" w:rsidR="00B145E0" w:rsidRPr="00746F02" w:rsidRDefault="00B145E0" w:rsidP="004B463A">
            <w:pPr>
              <w:jc w:val="center"/>
            </w:pPr>
            <w:r w:rsidRPr="00746F02">
              <w:t>16</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BFBC811" w14:textId="77777777" w:rsidR="00B145E0" w:rsidRPr="00746F02" w:rsidRDefault="00B145E0" w:rsidP="004B463A">
            <w:pPr>
              <w:jc w:val="center"/>
            </w:pPr>
            <w:r w:rsidRPr="00746F02">
              <w:t>22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5372997" w14:textId="77777777" w:rsidR="00B145E0" w:rsidRPr="00746F02" w:rsidRDefault="00B145E0" w:rsidP="004B463A">
            <w:pPr>
              <w:jc w:val="center"/>
            </w:pPr>
            <w:r w:rsidRPr="00746F02">
              <w:t>1</w:t>
            </w:r>
            <w:r>
              <w:t>5</w:t>
            </w:r>
          </w:p>
        </w:tc>
      </w:tr>
      <w:tr w:rsidR="00B145E0" w:rsidRPr="00746F02" w14:paraId="057BF778" w14:textId="77777777" w:rsidTr="004B463A">
        <w:trPr>
          <w:trHeight w:val="9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19E99A6" w14:textId="77777777" w:rsidR="00B145E0" w:rsidRPr="00746F02" w:rsidRDefault="00B145E0" w:rsidP="004B463A">
            <w:pPr>
              <w:jc w:val="center"/>
            </w:pPr>
            <w:r w:rsidRPr="00746F02">
              <w:t>9</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C795630" w14:textId="77777777" w:rsidR="00B145E0" w:rsidRPr="00746F02" w:rsidRDefault="00B145E0" w:rsidP="004B463A">
            <w:pPr>
              <w:jc w:val="center"/>
            </w:pPr>
            <w:r w:rsidRPr="00746F02">
              <w:t>11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5EC43F4" w14:textId="77777777" w:rsidR="00B145E0" w:rsidRPr="00746F02" w:rsidRDefault="00B145E0" w:rsidP="004B463A">
            <w:pPr>
              <w:jc w:val="center"/>
            </w:pPr>
            <w:r w:rsidRPr="00746F02">
              <w:t>17</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3F7E3A6" w14:textId="77777777" w:rsidR="00B145E0" w:rsidRPr="00746F02" w:rsidRDefault="00B145E0" w:rsidP="004B463A">
            <w:pPr>
              <w:jc w:val="center"/>
            </w:pPr>
            <w:r w:rsidRPr="00746F02">
              <w:t>18</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7E52262" w14:textId="77777777" w:rsidR="00B145E0" w:rsidRPr="00746F02" w:rsidRDefault="00B145E0" w:rsidP="004B463A">
            <w:pPr>
              <w:jc w:val="center"/>
            </w:pPr>
            <w:r w:rsidRPr="00746F02">
              <w:t>23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C64E397" w14:textId="77777777" w:rsidR="00B145E0" w:rsidRPr="00746F02" w:rsidRDefault="00B145E0" w:rsidP="004B463A">
            <w:pPr>
              <w:jc w:val="center"/>
            </w:pPr>
            <w:r w:rsidRPr="00746F02">
              <w:t>15</w:t>
            </w:r>
          </w:p>
        </w:tc>
      </w:tr>
      <w:tr w:rsidR="00B145E0" w:rsidRPr="00746F02" w14:paraId="08A9A0D4" w14:textId="77777777" w:rsidTr="004B463A">
        <w:trPr>
          <w:trHeight w:val="9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FD16160" w14:textId="77777777" w:rsidR="00B145E0" w:rsidRPr="00746F02" w:rsidRDefault="00B145E0" w:rsidP="004B463A">
            <w:pPr>
              <w:jc w:val="center"/>
            </w:pPr>
            <w:r w:rsidRPr="00746F02">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E919537" w14:textId="77777777" w:rsidR="00B145E0" w:rsidRPr="00746F02" w:rsidRDefault="00B145E0" w:rsidP="004B463A">
            <w:pPr>
              <w:jc w:val="center"/>
            </w:pPr>
            <w:r w:rsidRPr="00746F02">
              <w:t>11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21623D7" w14:textId="77777777" w:rsidR="00B145E0" w:rsidRPr="00746F02" w:rsidRDefault="00B145E0" w:rsidP="004B463A">
            <w:pPr>
              <w:jc w:val="center"/>
            </w:pPr>
            <w:r w:rsidRPr="00746F02">
              <w:t>17</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669C62C" w14:textId="77777777" w:rsidR="00B145E0" w:rsidRPr="00746F02" w:rsidRDefault="00B145E0" w:rsidP="004B463A">
            <w:pPr>
              <w:jc w:val="center"/>
            </w:pPr>
            <w:r w:rsidRPr="00746F02">
              <w:t>18</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2E46260" w14:textId="77777777" w:rsidR="00B145E0" w:rsidRPr="00746F02" w:rsidRDefault="00B145E0" w:rsidP="004B463A">
            <w:pPr>
              <w:jc w:val="center"/>
            </w:pPr>
            <w:r w:rsidRPr="00746F02">
              <w:t>23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E9EAEED" w14:textId="77777777" w:rsidR="00B145E0" w:rsidRPr="00746F02" w:rsidRDefault="00B145E0" w:rsidP="004B463A">
            <w:pPr>
              <w:jc w:val="center"/>
            </w:pPr>
            <w:r w:rsidRPr="00746F02">
              <w:t>14</w:t>
            </w:r>
          </w:p>
        </w:tc>
      </w:tr>
      <w:tr w:rsidR="00B145E0" w:rsidRPr="00746F02" w14:paraId="44F5B684" w14:textId="77777777" w:rsidTr="004B463A">
        <w:trPr>
          <w:trHeight w:val="9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E8B999D" w14:textId="77777777" w:rsidR="00B145E0" w:rsidRPr="00746F02" w:rsidRDefault="00B145E0" w:rsidP="004B463A">
            <w:pPr>
              <w:jc w:val="center"/>
            </w:pPr>
            <w:r w:rsidRPr="00746F02">
              <w:t>11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C910981" w14:textId="77777777" w:rsidR="00B145E0" w:rsidRPr="00746F02" w:rsidRDefault="00B145E0" w:rsidP="004B463A">
            <w:pPr>
              <w:jc w:val="center"/>
            </w:pPr>
            <w:r w:rsidRPr="00746F02">
              <w:t>14</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326823D" w14:textId="77777777" w:rsidR="00B145E0" w:rsidRPr="00746F02" w:rsidRDefault="00B145E0" w:rsidP="004B463A">
            <w:pPr>
              <w:jc w:val="center"/>
            </w:pPr>
            <w:r w:rsidRPr="00746F02">
              <w:t>19</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75F390C" w14:textId="77777777" w:rsidR="00B145E0" w:rsidRPr="00746F02" w:rsidRDefault="00B145E0" w:rsidP="004B463A">
            <w:pPr>
              <w:jc w:val="center"/>
            </w:pPr>
            <w:r w:rsidRPr="00746F02">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B1C67DC" w14:textId="77777777" w:rsidR="00B145E0" w:rsidRPr="00746F02" w:rsidRDefault="00B145E0" w:rsidP="004B463A">
            <w:pPr>
              <w:jc w:val="center"/>
            </w:pPr>
            <w:r w:rsidRPr="00746F02">
              <w:t>25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BC94F59" w14:textId="77777777" w:rsidR="00B145E0" w:rsidRPr="00746F02" w:rsidRDefault="00B145E0" w:rsidP="004B463A">
            <w:pPr>
              <w:jc w:val="center"/>
            </w:pPr>
            <w:r w:rsidRPr="00746F02">
              <w:t>15</w:t>
            </w:r>
          </w:p>
        </w:tc>
      </w:tr>
      <w:tr w:rsidR="00B145E0" w:rsidRPr="00746F02" w14:paraId="44B7CDD8" w14:textId="77777777" w:rsidTr="004B463A">
        <w:trPr>
          <w:trHeight w:val="9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167ADBD" w14:textId="77777777" w:rsidR="00B145E0" w:rsidRPr="00746F02" w:rsidRDefault="00B145E0" w:rsidP="004B463A">
            <w:pPr>
              <w:jc w:val="center"/>
            </w:pPr>
            <w:r w:rsidRPr="00746F02">
              <w:t>12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180DF96" w14:textId="77777777" w:rsidR="00B145E0" w:rsidRPr="00746F02" w:rsidRDefault="00B145E0" w:rsidP="004B463A">
            <w:pPr>
              <w:jc w:val="center"/>
            </w:pPr>
            <w:r w:rsidRPr="00746F02">
              <w:t>1</w:t>
            </w:r>
            <w: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80E529C" w14:textId="77777777" w:rsidR="00B145E0" w:rsidRPr="00746F02" w:rsidRDefault="00B145E0" w:rsidP="004B463A">
            <w:pPr>
              <w:jc w:val="center"/>
            </w:pPr>
            <w:r w:rsidRPr="00746F02">
              <w:t>19</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88411B4" w14:textId="77777777" w:rsidR="00B145E0" w:rsidRPr="00746F02" w:rsidRDefault="00B145E0" w:rsidP="004B463A">
            <w:pPr>
              <w:jc w:val="center"/>
            </w:pPr>
            <w:r w:rsidRPr="00746F02">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DA7D080" w14:textId="77777777" w:rsidR="00B145E0" w:rsidRPr="00746F02" w:rsidRDefault="00B145E0" w:rsidP="004B463A">
            <w:pPr>
              <w:jc w:val="center"/>
            </w:pPr>
            <w:r w:rsidRPr="00746F02">
              <w:t>25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9F69B7D" w14:textId="77777777" w:rsidR="00B145E0" w:rsidRPr="00746F02" w:rsidRDefault="00B145E0" w:rsidP="004B463A">
            <w:pPr>
              <w:jc w:val="center"/>
            </w:pPr>
            <w:r w:rsidRPr="00746F02">
              <w:t>14</w:t>
            </w:r>
          </w:p>
        </w:tc>
      </w:tr>
      <w:tr w:rsidR="00B145E0" w:rsidRPr="00746F02" w14:paraId="7126AEA5" w14:textId="77777777" w:rsidTr="004B463A">
        <w:trPr>
          <w:trHeight w:val="28"/>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A60C397" w14:textId="77777777" w:rsidR="00B145E0" w:rsidRPr="00746F02" w:rsidRDefault="00B145E0" w:rsidP="004B463A">
            <w:pPr>
              <w:jc w:val="center"/>
            </w:pPr>
            <w:r w:rsidRPr="00746F02">
              <w:t>13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D3C55D1" w14:textId="77777777" w:rsidR="00B145E0" w:rsidRPr="00746F02" w:rsidRDefault="00B145E0" w:rsidP="004B463A">
            <w:pPr>
              <w:jc w:val="center"/>
            </w:pPr>
            <w:r w:rsidRPr="00746F02">
              <w:t>1</w:t>
            </w:r>
            <w: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EB5043A" w14:textId="77777777" w:rsidR="00B145E0" w:rsidRPr="00746F02" w:rsidRDefault="00B145E0" w:rsidP="004B463A">
            <w:pPr>
              <w:jc w:val="center"/>
            </w:pPr>
            <w:r w:rsidRPr="00746F02">
              <w:t>19</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16FDB9F" w14:textId="77777777" w:rsidR="00B145E0" w:rsidRPr="00746F02" w:rsidRDefault="00B145E0" w:rsidP="004B463A">
            <w:pPr>
              <w:jc w:val="center"/>
            </w:pPr>
            <w:r w:rsidRPr="00746F02">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B491F3A" w14:textId="77777777" w:rsidR="00B145E0" w:rsidRPr="00746F02" w:rsidRDefault="00B145E0" w:rsidP="004B463A">
            <w:pPr>
              <w:jc w:val="center"/>
            </w:pPr>
            <w:r w:rsidRPr="00746F02">
              <w:t>25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F3FE451" w14:textId="77777777" w:rsidR="00B145E0" w:rsidRPr="00746F02" w:rsidRDefault="00B145E0" w:rsidP="004B463A">
            <w:pPr>
              <w:jc w:val="center"/>
            </w:pPr>
            <w:r w:rsidRPr="00746F02">
              <w:t>13</w:t>
            </w:r>
          </w:p>
        </w:tc>
      </w:tr>
    </w:tbl>
    <w:p w14:paraId="7406EB1F" w14:textId="021D8A72" w:rsidR="00B145E0" w:rsidRDefault="00B145E0" w:rsidP="00B145E0">
      <w:pPr>
        <w:jc w:val="both"/>
        <w:rPr>
          <w:lang w:val="en-GB"/>
        </w:rPr>
      </w:pPr>
    </w:p>
    <w:p w14:paraId="6BE5C870" w14:textId="552987D1" w:rsidR="00525B50" w:rsidRDefault="00525B50" w:rsidP="00B145E0">
      <w:pPr>
        <w:jc w:val="both"/>
        <w:rPr>
          <w:lang w:val="en-GB"/>
        </w:rPr>
      </w:pPr>
    </w:p>
    <w:p w14:paraId="354C315F" w14:textId="09C3BDD2" w:rsidR="00525B50" w:rsidRDefault="00525B50" w:rsidP="00B145E0">
      <w:pPr>
        <w:jc w:val="both"/>
        <w:rPr>
          <w:lang w:val="en-GB"/>
        </w:rPr>
      </w:pPr>
    </w:p>
    <w:p w14:paraId="3555E10E" w14:textId="77777777" w:rsidR="00525B50" w:rsidRDefault="00525B50" w:rsidP="00B145E0">
      <w:pPr>
        <w:jc w:val="both"/>
        <w:rPr>
          <w:lang w:val="en-GB"/>
        </w:rPr>
      </w:pPr>
    </w:p>
    <w:p w14:paraId="5F88DF9E" w14:textId="77777777" w:rsidR="00525B50" w:rsidRDefault="00525B50" w:rsidP="00B145E0">
      <w:pPr>
        <w:pStyle w:val="Caption"/>
      </w:pPr>
    </w:p>
    <w:p w14:paraId="4876F5C7" w14:textId="41D33AF0" w:rsidR="00B145E0" w:rsidRDefault="00B145E0" w:rsidP="00B145E0">
      <w:pPr>
        <w:pStyle w:val="Caption"/>
      </w:pPr>
      <w:r>
        <w:t>Table 2: Total delay under case 2</w:t>
      </w:r>
      <w:r w:rsidRPr="006955CD">
        <w:t>.</w:t>
      </w:r>
    </w:p>
    <w:tbl>
      <w:tblPr>
        <w:tblW w:w="5000" w:type="pct"/>
        <w:jc w:val="center"/>
        <w:tblCellMar>
          <w:left w:w="0" w:type="dxa"/>
          <w:right w:w="0" w:type="dxa"/>
        </w:tblCellMar>
        <w:tblLook w:val="0600" w:firstRow="0" w:lastRow="0" w:firstColumn="0" w:lastColumn="0" w:noHBand="1" w:noVBand="1"/>
      </w:tblPr>
      <w:tblGrid>
        <w:gridCol w:w="3087"/>
        <w:gridCol w:w="1577"/>
        <w:gridCol w:w="1978"/>
        <w:gridCol w:w="1577"/>
        <w:gridCol w:w="1410"/>
      </w:tblGrid>
      <w:tr w:rsidR="00B145E0" w:rsidRPr="00A978A4" w14:paraId="25694C80" w14:textId="77777777" w:rsidTr="004B463A">
        <w:trPr>
          <w:trHeight w:val="412"/>
          <w:jc w:val="center"/>
        </w:trPr>
        <w:tc>
          <w:tcPr>
            <w:tcW w:w="1603" w:type="pct"/>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14:paraId="16BFB454" w14:textId="77777777" w:rsidR="00B145E0" w:rsidRPr="00A978A4" w:rsidRDefault="00B145E0" w:rsidP="004B463A">
            <w:pPr>
              <w:jc w:val="center"/>
            </w:pPr>
            <w:r w:rsidRPr="00A978A4">
              <w:t>Packet Arriving in symbol</w:t>
            </w:r>
          </w:p>
        </w:tc>
        <w:tc>
          <w:tcPr>
            <w:tcW w:w="819" w:type="pct"/>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14:paraId="5375B69B" w14:textId="77777777" w:rsidR="00B145E0" w:rsidRPr="00A978A4" w:rsidRDefault="00B145E0" w:rsidP="004B463A">
            <w:pPr>
              <w:jc w:val="center"/>
            </w:pPr>
            <w:r w:rsidRPr="00A978A4">
              <w:t>Start eNB Tx</w:t>
            </w:r>
          </w:p>
        </w:tc>
        <w:tc>
          <w:tcPr>
            <w:tcW w:w="1027" w:type="pct"/>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14:paraId="65EB4C12" w14:textId="77777777" w:rsidR="00B145E0" w:rsidRPr="00A978A4" w:rsidRDefault="00B145E0" w:rsidP="004B463A">
            <w:pPr>
              <w:jc w:val="center"/>
            </w:pPr>
            <w:r w:rsidRPr="00A978A4">
              <w:t>Start/End UE Tx</w:t>
            </w:r>
          </w:p>
        </w:tc>
        <w:tc>
          <w:tcPr>
            <w:tcW w:w="819" w:type="pct"/>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14:paraId="0ED240BC" w14:textId="77777777" w:rsidR="00B145E0" w:rsidRPr="00A978A4" w:rsidRDefault="00B145E0" w:rsidP="004B463A">
            <w:pPr>
              <w:jc w:val="center"/>
            </w:pPr>
            <w:r w:rsidRPr="00A978A4">
              <w:t>Start eNB Tx</w:t>
            </w:r>
          </w:p>
        </w:tc>
        <w:tc>
          <w:tcPr>
            <w:tcW w:w="732" w:type="pct"/>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14:paraId="330A18E1" w14:textId="77777777" w:rsidR="00B145E0" w:rsidRPr="00A978A4" w:rsidRDefault="00B145E0" w:rsidP="004B463A">
            <w:pPr>
              <w:jc w:val="center"/>
            </w:pPr>
            <w:r w:rsidRPr="00A978A4">
              <w:t>Total Delay</w:t>
            </w:r>
          </w:p>
        </w:tc>
      </w:tr>
      <w:tr w:rsidR="00B145E0" w:rsidRPr="00A978A4" w14:paraId="48F0BDB9" w14:textId="77777777" w:rsidTr="004B463A">
        <w:trPr>
          <w:trHeight w:val="350"/>
          <w:jc w:val="center"/>
        </w:trPr>
        <w:tc>
          <w:tcPr>
            <w:tcW w:w="160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3A89F65" w14:textId="77777777" w:rsidR="00B145E0" w:rsidRPr="00A978A4" w:rsidRDefault="00B145E0" w:rsidP="004B463A">
            <w:pPr>
              <w:jc w:val="center"/>
            </w:pPr>
            <w:r w:rsidRPr="00A978A4">
              <w:t>0</w:t>
            </w:r>
          </w:p>
        </w:tc>
        <w:tc>
          <w:tcPr>
            <w:tcW w:w="81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6F7B7D1" w14:textId="77777777" w:rsidR="00B145E0" w:rsidRPr="00A978A4" w:rsidRDefault="00B145E0" w:rsidP="004B463A">
            <w:pPr>
              <w:jc w:val="center"/>
            </w:pPr>
            <w:r w:rsidRPr="00A978A4">
              <w:t>3</w:t>
            </w:r>
          </w:p>
        </w:tc>
        <w:tc>
          <w:tcPr>
            <w:tcW w:w="102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8538366" w14:textId="77777777" w:rsidR="00B145E0" w:rsidRPr="00A978A4" w:rsidRDefault="00B145E0" w:rsidP="004B463A">
            <w:pPr>
              <w:jc w:val="center"/>
            </w:pPr>
            <w:r w:rsidRPr="00A978A4">
              <w:t>7</w:t>
            </w:r>
          </w:p>
        </w:tc>
        <w:tc>
          <w:tcPr>
            <w:tcW w:w="81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6E4BBEA" w14:textId="77777777" w:rsidR="00B145E0" w:rsidRPr="00A978A4" w:rsidRDefault="00B145E0" w:rsidP="004B463A">
            <w:pPr>
              <w:jc w:val="center"/>
            </w:pPr>
            <w:r w:rsidRPr="00A978A4">
              <w:t>11</w:t>
            </w:r>
          </w:p>
        </w:tc>
        <w:tc>
          <w:tcPr>
            <w:tcW w:w="73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009F45E" w14:textId="77777777" w:rsidR="00B145E0" w:rsidRPr="00A978A4" w:rsidRDefault="00B145E0" w:rsidP="004B463A">
            <w:pPr>
              <w:jc w:val="center"/>
            </w:pPr>
            <w:r w:rsidRPr="00A978A4">
              <w:t>12</w:t>
            </w:r>
          </w:p>
        </w:tc>
      </w:tr>
      <w:tr w:rsidR="00B145E0" w:rsidRPr="00A978A4" w14:paraId="11989A49" w14:textId="77777777" w:rsidTr="004B463A">
        <w:trPr>
          <w:trHeight w:val="212"/>
          <w:jc w:val="center"/>
        </w:trPr>
        <w:tc>
          <w:tcPr>
            <w:tcW w:w="160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6AB3A8C" w14:textId="77777777" w:rsidR="00B145E0" w:rsidRPr="00A978A4" w:rsidRDefault="00B145E0" w:rsidP="004B463A">
            <w:pPr>
              <w:jc w:val="center"/>
            </w:pPr>
            <w:r w:rsidRPr="00A978A4">
              <w:t>1</w:t>
            </w:r>
          </w:p>
        </w:tc>
        <w:tc>
          <w:tcPr>
            <w:tcW w:w="81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1F1EC9F" w14:textId="77777777" w:rsidR="00B145E0" w:rsidRPr="00A978A4" w:rsidRDefault="00B145E0" w:rsidP="004B463A">
            <w:pPr>
              <w:jc w:val="center"/>
            </w:pPr>
            <w:r w:rsidRPr="00A978A4">
              <w:t>3</w:t>
            </w:r>
          </w:p>
        </w:tc>
        <w:tc>
          <w:tcPr>
            <w:tcW w:w="102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90F487C" w14:textId="77777777" w:rsidR="00B145E0" w:rsidRPr="00A978A4" w:rsidRDefault="00B145E0" w:rsidP="004B463A">
            <w:pPr>
              <w:jc w:val="center"/>
            </w:pPr>
            <w:r w:rsidRPr="00A978A4">
              <w:t>7</w:t>
            </w:r>
          </w:p>
        </w:tc>
        <w:tc>
          <w:tcPr>
            <w:tcW w:w="81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A5C83C9" w14:textId="77777777" w:rsidR="00B145E0" w:rsidRPr="00A978A4" w:rsidRDefault="00B145E0" w:rsidP="004B463A">
            <w:pPr>
              <w:jc w:val="center"/>
            </w:pPr>
            <w:r w:rsidRPr="00A978A4">
              <w:t>11</w:t>
            </w:r>
          </w:p>
        </w:tc>
        <w:tc>
          <w:tcPr>
            <w:tcW w:w="73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A386C1E" w14:textId="77777777" w:rsidR="00B145E0" w:rsidRPr="00A978A4" w:rsidRDefault="00B145E0" w:rsidP="004B463A">
            <w:pPr>
              <w:jc w:val="center"/>
            </w:pPr>
            <w:r w:rsidRPr="00A978A4">
              <w:t>11</w:t>
            </w:r>
          </w:p>
        </w:tc>
      </w:tr>
      <w:tr w:rsidR="00B145E0" w:rsidRPr="00A978A4" w14:paraId="52C3AA22" w14:textId="77777777" w:rsidTr="004B463A">
        <w:trPr>
          <w:trHeight w:val="212"/>
          <w:jc w:val="center"/>
        </w:trPr>
        <w:tc>
          <w:tcPr>
            <w:tcW w:w="160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6639EC4" w14:textId="77777777" w:rsidR="00B145E0" w:rsidRPr="00A978A4" w:rsidRDefault="00B145E0" w:rsidP="004B463A">
            <w:pPr>
              <w:jc w:val="center"/>
            </w:pPr>
            <w:r w:rsidRPr="00A978A4">
              <w:t>2</w:t>
            </w:r>
          </w:p>
        </w:tc>
        <w:tc>
          <w:tcPr>
            <w:tcW w:w="81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6CE7A2D" w14:textId="77777777" w:rsidR="00B145E0" w:rsidRPr="00A978A4" w:rsidRDefault="00B145E0" w:rsidP="004B463A">
            <w:pPr>
              <w:jc w:val="center"/>
            </w:pPr>
            <w:r w:rsidRPr="00A978A4">
              <w:t>3</w:t>
            </w:r>
          </w:p>
        </w:tc>
        <w:tc>
          <w:tcPr>
            <w:tcW w:w="102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A31FA4C" w14:textId="77777777" w:rsidR="00B145E0" w:rsidRPr="00A978A4" w:rsidRDefault="00B145E0" w:rsidP="004B463A">
            <w:pPr>
              <w:jc w:val="center"/>
            </w:pPr>
            <w:r w:rsidRPr="00A978A4">
              <w:t>7</w:t>
            </w:r>
          </w:p>
        </w:tc>
        <w:tc>
          <w:tcPr>
            <w:tcW w:w="81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A5C094D" w14:textId="77777777" w:rsidR="00B145E0" w:rsidRPr="00A978A4" w:rsidRDefault="00B145E0" w:rsidP="004B463A">
            <w:pPr>
              <w:jc w:val="center"/>
            </w:pPr>
            <w:r w:rsidRPr="00A978A4">
              <w:t>11</w:t>
            </w:r>
          </w:p>
        </w:tc>
        <w:tc>
          <w:tcPr>
            <w:tcW w:w="73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7DDCB0E" w14:textId="77777777" w:rsidR="00B145E0" w:rsidRPr="00A978A4" w:rsidRDefault="00B145E0" w:rsidP="004B463A">
            <w:pPr>
              <w:jc w:val="center"/>
            </w:pPr>
            <w:r w:rsidRPr="00A978A4">
              <w:t>10</w:t>
            </w:r>
          </w:p>
        </w:tc>
      </w:tr>
      <w:tr w:rsidR="00B145E0" w:rsidRPr="00A978A4" w14:paraId="0D32E854" w14:textId="77777777" w:rsidTr="004B463A">
        <w:trPr>
          <w:trHeight w:val="212"/>
          <w:jc w:val="center"/>
        </w:trPr>
        <w:tc>
          <w:tcPr>
            <w:tcW w:w="160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762B038" w14:textId="77777777" w:rsidR="00B145E0" w:rsidRPr="00A978A4" w:rsidRDefault="00B145E0" w:rsidP="004B463A">
            <w:pPr>
              <w:jc w:val="center"/>
            </w:pPr>
            <w:r w:rsidRPr="00A978A4">
              <w:t>3</w:t>
            </w:r>
          </w:p>
        </w:tc>
        <w:tc>
          <w:tcPr>
            <w:tcW w:w="81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00F3453" w14:textId="77777777" w:rsidR="00B145E0" w:rsidRPr="00A978A4" w:rsidRDefault="00B145E0" w:rsidP="004B463A">
            <w:pPr>
              <w:jc w:val="center"/>
            </w:pPr>
            <w:r w:rsidRPr="00A978A4">
              <w:t>5</w:t>
            </w:r>
          </w:p>
        </w:tc>
        <w:tc>
          <w:tcPr>
            <w:tcW w:w="102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2574824" w14:textId="77777777" w:rsidR="00B145E0" w:rsidRPr="00A978A4" w:rsidRDefault="00B145E0" w:rsidP="004B463A">
            <w:pPr>
              <w:jc w:val="center"/>
            </w:pPr>
            <w:r w:rsidRPr="00A978A4">
              <w:t>9</w:t>
            </w:r>
          </w:p>
        </w:tc>
        <w:tc>
          <w:tcPr>
            <w:tcW w:w="81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9776DD0" w14:textId="77777777" w:rsidR="00B145E0" w:rsidRPr="00A978A4" w:rsidRDefault="00B145E0" w:rsidP="004B463A">
            <w:pPr>
              <w:jc w:val="center"/>
            </w:pPr>
            <w:r w:rsidRPr="00A978A4">
              <w:t>1</w:t>
            </w:r>
            <w:r>
              <w:t>5</w:t>
            </w:r>
          </w:p>
        </w:tc>
        <w:tc>
          <w:tcPr>
            <w:tcW w:w="73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5BC8B25" w14:textId="77777777" w:rsidR="00B145E0" w:rsidRPr="00A978A4" w:rsidRDefault="00B145E0" w:rsidP="004B463A">
            <w:pPr>
              <w:jc w:val="center"/>
            </w:pPr>
            <w:r w:rsidRPr="00A978A4">
              <w:t>1</w:t>
            </w:r>
            <w:r>
              <w:t>3</w:t>
            </w:r>
          </w:p>
        </w:tc>
      </w:tr>
      <w:tr w:rsidR="00B145E0" w:rsidRPr="00A978A4" w14:paraId="425AABD2" w14:textId="77777777" w:rsidTr="004B463A">
        <w:trPr>
          <w:trHeight w:val="212"/>
          <w:jc w:val="center"/>
        </w:trPr>
        <w:tc>
          <w:tcPr>
            <w:tcW w:w="160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507A8D7" w14:textId="77777777" w:rsidR="00B145E0" w:rsidRPr="00A978A4" w:rsidRDefault="00B145E0" w:rsidP="004B463A">
            <w:pPr>
              <w:jc w:val="center"/>
            </w:pPr>
            <w:r w:rsidRPr="00A978A4">
              <w:t>4</w:t>
            </w:r>
          </w:p>
        </w:tc>
        <w:tc>
          <w:tcPr>
            <w:tcW w:w="81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1E54780" w14:textId="77777777" w:rsidR="00B145E0" w:rsidRPr="00A978A4" w:rsidRDefault="00B145E0" w:rsidP="004B463A">
            <w:pPr>
              <w:jc w:val="center"/>
            </w:pPr>
            <w:r w:rsidRPr="00A978A4">
              <w:t>5</w:t>
            </w:r>
          </w:p>
        </w:tc>
        <w:tc>
          <w:tcPr>
            <w:tcW w:w="102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3F4DC09" w14:textId="77777777" w:rsidR="00B145E0" w:rsidRPr="00A978A4" w:rsidRDefault="00B145E0" w:rsidP="004B463A">
            <w:pPr>
              <w:jc w:val="center"/>
            </w:pPr>
            <w:r w:rsidRPr="00A978A4">
              <w:t>9</w:t>
            </w:r>
          </w:p>
        </w:tc>
        <w:tc>
          <w:tcPr>
            <w:tcW w:w="81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3A9F347" w14:textId="77777777" w:rsidR="00B145E0" w:rsidRPr="00A978A4" w:rsidRDefault="00B145E0" w:rsidP="004B463A">
            <w:pPr>
              <w:jc w:val="center"/>
            </w:pPr>
            <w:r w:rsidRPr="00A978A4">
              <w:t>1</w:t>
            </w:r>
            <w:r>
              <w:t>5</w:t>
            </w:r>
          </w:p>
        </w:tc>
        <w:tc>
          <w:tcPr>
            <w:tcW w:w="73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9E6B281" w14:textId="77777777" w:rsidR="00B145E0" w:rsidRPr="00A978A4" w:rsidRDefault="00B145E0" w:rsidP="004B463A">
            <w:pPr>
              <w:jc w:val="center"/>
            </w:pPr>
            <w:r w:rsidRPr="00A978A4">
              <w:t>1</w:t>
            </w:r>
            <w:r>
              <w:t>2</w:t>
            </w:r>
          </w:p>
        </w:tc>
      </w:tr>
      <w:tr w:rsidR="00B145E0" w:rsidRPr="00A978A4" w14:paraId="7EBAD54D" w14:textId="77777777" w:rsidTr="004B463A">
        <w:trPr>
          <w:trHeight w:val="212"/>
          <w:jc w:val="center"/>
        </w:trPr>
        <w:tc>
          <w:tcPr>
            <w:tcW w:w="160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B7E7088" w14:textId="77777777" w:rsidR="00B145E0" w:rsidRPr="00A978A4" w:rsidRDefault="00B145E0" w:rsidP="004B463A">
            <w:pPr>
              <w:jc w:val="center"/>
            </w:pPr>
            <w:r w:rsidRPr="00A978A4">
              <w:t>5</w:t>
            </w:r>
          </w:p>
        </w:tc>
        <w:tc>
          <w:tcPr>
            <w:tcW w:w="81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CAFD1B2" w14:textId="77777777" w:rsidR="00B145E0" w:rsidRPr="00A978A4" w:rsidRDefault="00B145E0" w:rsidP="004B463A">
            <w:pPr>
              <w:jc w:val="center"/>
            </w:pPr>
            <w:r w:rsidRPr="00A978A4">
              <w:t>7</w:t>
            </w:r>
          </w:p>
        </w:tc>
        <w:tc>
          <w:tcPr>
            <w:tcW w:w="102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00C6DA8" w14:textId="77777777" w:rsidR="00B145E0" w:rsidRPr="00A978A4" w:rsidRDefault="00B145E0" w:rsidP="004B463A">
            <w:pPr>
              <w:jc w:val="center"/>
            </w:pPr>
            <w:r w:rsidRPr="00A978A4">
              <w:t>11</w:t>
            </w:r>
          </w:p>
        </w:tc>
        <w:tc>
          <w:tcPr>
            <w:tcW w:w="81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7D7B7A0" w14:textId="77777777" w:rsidR="00B145E0" w:rsidRPr="00A978A4" w:rsidRDefault="00B145E0" w:rsidP="004B463A">
            <w:pPr>
              <w:jc w:val="center"/>
            </w:pPr>
            <w:r w:rsidRPr="00A978A4">
              <w:t>17</w:t>
            </w:r>
          </w:p>
        </w:tc>
        <w:tc>
          <w:tcPr>
            <w:tcW w:w="73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9AC36B1" w14:textId="77777777" w:rsidR="00B145E0" w:rsidRPr="00A978A4" w:rsidRDefault="00B145E0" w:rsidP="004B463A">
            <w:pPr>
              <w:jc w:val="center"/>
            </w:pPr>
            <w:r w:rsidRPr="00A978A4">
              <w:t>13</w:t>
            </w:r>
          </w:p>
        </w:tc>
      </w:tr>
      <w:tr w:rsidR="00B145E0" w:rsidRPr="00A978A4" w14:paraId="32BADCF4" w14:textId="77777777" w:rsidTr="004B463A">
        <w:trPr>
          <w:trHeight w:val="212"/>
          <w:jc w:val="center"/>
        </w:trPr>
        <w:tc>
          <w:tcPr>
            <w:tcW w:w="160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095E33B" w14:textId="77777777" w:rsidR="00B145E0" w:rsidRPr="00A978A4" w:rsidRDefault="00B145E0" w:rsidP="004B463A">
            <w:pPr>
              <w:jc w:val="center"/>
            </w:pPr>
            <w:r w:rsidRPr="00A978A4">
              <w:t>6</w:t>
            </w:r>
          </w:p>
        </w:tc>
        <w:tc>
          <w:tcPr>
            <w:tcW w:w="81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13B3CCD" w14:textId="77777777" w:rsidR="00B145E0" w:rsidRPr="00A978A4" w:rsidRDefault="00B145E0" w:rsidP="004B463A">
            <w:pPr>
              <w:jc w:val="center"/>
            </w:pPr>
            <w:r w:rsidRPr="00A978A4">
              <w:t>7</w:t>
            </w:r>
          </w:p>
        </w:tc>
        <w:tc>
          <w:tcPr>
            <w:tcW w:w="102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89873AC" w14:textId="77777777" w:rsidR="00B145E0" w:rsidRPr="00A978A4" w:rsidRDefault="00B145E0" w:rsidP="004B463A">
            <w:pPr>
              <w:jc w:val="center"/>
            </w:pPr>
            <w:r w:rsidRPr="00A978A4">
              <w:t>11</w:t>
            </w:r>
          </w:p>
        </w:tc>
        <w:tc>
          <w:tcPr>
            <w:tcW w:w="81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B9A2FE0" w14:textId="77777777" w:rsidR="00B145E0" w:rsidRPr="00A978A4" w:rsidRDefault="00B145E0" w:rsidP="004B463A">
            <w:pPr>
              <w:jc w:val="center"/>
            </w:pPr>
            <w:r w:rsidRPr="00A978A4">
              <w:t>17</w:t>
            </w:r>
          </w:p>
        </w:tc>
        <w:tc>
          <w:tcPr>
            <w:tcW w:w="73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52B8C86" w14:textId="77777777" w:rsidR="00B145E0" w:rsidRPr="00A978A4" w:rsidRDefault="00B145E0" w:rsidP="004B463A">
            <w:pPr>
              <w:jc w:val="center"/>
            </w:pPr>
            <w:r w:rsidRPr="00A978A4">
              <w:t>12</w:t>
            </w:r>
          </w:p>
        </w:tc>
      </w:tr>
      <w:tr w:rsidR="00B145E0" w:rsidRPr="00A978A4" w14:paraId="5DA6853B" w14:textId="77777777" w:rsidTr="004B463A">
        <w:trPr>
          <w:trHeight w:val="212"/>
          <w:jc w:val="center"/>
        </w:trPr>
        <w:tc>
          <w:tcPr>
            <w:tcW w:w="160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5BB422D" w14:textId="77777777" w:rsidR="00B145E0" w:rsidRPr="00A978A4" w:rsidRDefault="00B145E0" w:rsidP="004B463A">
            <w:pPr>
              <w:jc w:val="center"/>
            </w:pPr>
            <w:r w:rsidRPr="00A978A4">
              <w:t>7</w:t>
            </w:r>
          </w:p>
        </w:tc>
        <w:tc>
          <w:tcPr>
            <w:tcW w:w="81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BE68167" w14:textId="77777777" w:rsidR="00B145E0" w:rsidRPr="00A978A4" w:rsidRDefault="00B145E0" w:rsidP="004B463A">
            <w:pPr>
              <w:jc w:val="center"/>
            </w:pPr>
            <w:r w:rsidRPr="00A978A4">
              <w:t>9</w:t>
            </w:r>
          </w:p>
        </w:tc>
        <w:tc>
          <w:tcPr>
            <w:tcW w:w="102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4FF2A15" w14:textId="77777777" w:rsidR="00B145E0" w:rsidRPr="00A978A4" w:rsidRDefault="00B145E0" w:rsidP="004B463A">
            <w:pPr>
              <w:jc w:val="center"/>
            </w:pPr>
            <w:r w:rsidRPr="00A978A4">
              <w:t>1</w:t>
            </w:r>
            <w:r>
              <w:t>3</w:t>
            </w:r>
          </w:p>
        </w:tc>
        <w:tc>
          <w:tcPr>
            <w:tcW w:w="81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BFE1D0E" w14:textId="77777777" w:rsidR="00B145E0" w:rsidRPr="00A978A4" w:rsidRDefault="00B145E0" w:rsidP="004B463A">
            <w:pPr>
              <w:jc w:val="center"/>
            </w:pPr>
            <w:r w:rsidRPr="00A978A4">
              <w:t>1</w:t>
            </w:r>
            <w:r>
              <w:t>7</w:t>
            </w:r>
          </w:p>
        </w:tc>
        <w:tc>
          <w:tcPr>
            <w:tcW w:w="73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EAD691D" w14:textId="77777777" w:rsidR="00B145E0" w:rsidRPr="00A978A4" w:rsidRDefault="00B145E0" w:rsidP="004B463A">
            <w:pPr>
              <w:jc w:val="center"/>
            </w:pPr>
            <w:r w:rsidRPr="00A978A4">
              <w:t>1</w:t>
            </w:r>
            <w:r>
              <w:t>1</w:t>
            </w:r>
          </w:p>
        </w:tc>
      </w:tr>
      <w:tr w:rsidR="00B145E0" w:rsidRPr="00A978A4" w14:paraId="62F13221" w14:textId="77777777" w:rsidTr="004B463A">
        <w:trPr>
          <w:trHeight w:val="212"/>
          <w:jc w:val="center"/>
        </w:trPr>
        <w:tc>
          <w:tcPr>
            <w:tcW w:w="160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8520079" w14:textId="77777777" w:rsidR="00B145E0" w:rsidRPr="00A978A4" w:rsidRDefault="00B145E0" w:rsidP="004B463A">
            <w:pPr>
              <w:jc w:val="center"/>
            </w:pPr>
            <w:r w:rsidRPr="00A978A4">
              <w:t>8</w:t>
            </w:r>
          </w:p>
        </w:tc>
        <w:tc>
          <w:tcPr>
            <w:tcW w:w="81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CE90C34" w14:textId="77777777" w:rsidR="00B145E0" w:rsidRPr="00A978A4" w:rsidRDefault="00B145E0" w:rsidP="004B463A">
            <w:pPr>
              <w:jc w:val="center"/>
            </w:pPr>
            <w:r w:rsidRPr="00A978A4">
              <w:t>9</w:t>
            </w:r>
          </w:p>
        </w:tc>
        <w:tc>
          <w:tcPr>
            <w:tcW w:w="102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3861675" w14:textId="77777777" w:rsidR="00B145E0" w:rsidRPr="00A978A4" w:rsidRDefault="00B145E0" w:rsidP="004B463A">
            <w:pPr>
              <w:jc w:val="center"/>
            </w:pPr>
            <w:r w:rsidRPr="00A978A4">
              <w:t>1</w:t>
            </w:r>
            <w:r>
              <w:t>3</w:t>
            </w:r>
          </w:p>
        </w:tc>
        <w:tc>
          <w:tcPr>
            <w:tcW w:w="81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A187219" w14:textId="77777777" w:rsidR="00B145E0" w:rsidRPr="00A978A4" w:rsidRDefault="00B145E0" w:rsidP="004B463A">
            <w:pPr>
              <w:jc w:val="center"/>
            </w:pPr>
            <w:r w:rsidRPr="00A978A4">
              <w:t>1</w:t>
            </w:r>
            <w:r>
              <w:t>7</w:t>
            </w:r>
          </w:p>
        </w:tc>
        <w:tc>
          <w:tcPr>
            <w:tcW w:w="73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6DE22FE" w14:textId="77777777" w:rsidR="00B145E0" w:rsidRPr="00A978A4" w:rsidRDefault="00B145E0" w:rsidP="004B463A">
            <w:pPr>
              <w:jc w:val="center"/>
            </w:pPr>
            <w:r w:rsidRPr="00A978A4">
              <w:t>1</w:t>
            </w:r>
            <w:r>
              <w:t>0</w:t>
            </w:r>
          </w:p>
        </w:tc>
      </w:tr>
      <w:tr w:rsidR="00B145E0" w:rsidRPr="00A978A4" w14:paraId="78571A01" w14:textId="77777777" w:rsidTr="004B463A">
        <w:trPr>
          <w:trHeight w:val="212"/>
          <w:jc w:val="center"/>
        </w:trPr>
        <w:tc>
          <w:tcPr>
            <w:tcW w:w="160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A1CFD3E" w14:textId="77777777" w:rsidR="00B145E0" w:rsidRPr="00A978A4" w:rsidRDefault="00B145E0" w:rsidP="004B463A">
            <w:pPr>
              <w:jc w:val="center"/>
            </w:pPr>
            <w:r w:rsidRPr="00A978A4">
              <w:t>9</w:t>
            </w:r>
          </w:p>
        </w:tc>
        <w:tc>
          <w:tcPr>
            <w:tcW w:w="81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52C2AE3" w14:textId="77777777" w:rsidR="00B145E0" w:rsidRPr="00A978A4" w:rsidRDefault="00B145E0" w:rsidP="004B463A">
            <w:pPr>
              <w:jc w:val="center"/>
            </w:pPr>
            <w:r w:rsidRPr="00A978A4">
              <w:t>11</w:t>
            </w:r>
          </w:p>
        </w:tc>
        <w:tc>
          <w:tcPr>
            <w:tcW w:w="102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A760781" w14:textId="77777777" w:rsidR="00B145E0" w:rsidRPr="00A978A4" w:rsidRDefault="00B145E0" w:rsidP="004B463A">
            <w:pPr>
              <w:jc w:val="center"/>
            </w:pPr>
            <w:r w:rsidRPr="00A978A4">
              <w:t>1</w:t>
            </w:r>
            <w:r>
              <w:t>5</w:t>
            </w:r>
          </w:p>
        </w:tc>
        <w:tc>
          <w:tcPr>
            <w:tcW w:w="81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D0AACD1" w14:textId="77777777" w:rsidR="00B145E0" w:rsidRPr="00A978A4" w:rsidRDefault="00B145E0" w:rsidP="004B463A">
            <w:pPr>
              <w:jc w:val="center"/>
            </w:pPr>
            <w:r>
              <w:t>19</w:t>
            </w:r>
          </w:p>
        </w:tc>
        <w:tc>
          <w:tcPr>
            <w:tcW w:w="73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D94964E" w14:textId="77777777" w:rsidR="00B145E0" w:rsidRPr="00A978A4" w:rsidRDefault="00B145E0" w:rsidP="004B463A">
            <w:pPr>
              <w:jc w:val="center"/>
            </w:pPr>
            <w:r w:rsidRPr="00A978A4">
              <w:t>1</w:t>
            </w:r>
            <w:r>
              <w:t>1</w:t>
            </w:r>
          </w:p>
        </w:tc>
      </w:tr>
      <w:tr w:rsidR="00B145E0" w:rsidRPr="00A978A4" w14:paraId="7AAA23AC" w14:textId="77777777" w:rsidTr="004B463A">
        <w:trPr>
          <w:trHeight w:val="212"/>
          <w:jc w:val="center"/>
        </w:trPr>
        <w:tc>
          <w:tcPr>
            <w:tcW w:w="160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08D9951" w14:textId="77777777" w:rsidR="00B145E0" w:rsidRPr="00A978A4" w:rsidRDefault="00B145E0" w:rsidP="004B463A">
            <w:pPr>
              <w:jc w:val="center"/>
            </w:pPr>
            <w:r w:rsidRPr="00A978A4">
              <w:t>10</w:t>
            </w:r>
          </w:p>
        </w:tc>
        <w:tc>
          <w:tcPr>
            <w:tcW w:w="81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33F8322" w14:textId="77777777" w:rsidR="00B145E0" w:rsidRPr="00A978A4" w:rsidRDefault="00B145E0" w:rsidP="004B463A">
            <w:pPr>
              <w:jc w:val="center"/>
            </w:pPr>
            <w:r w:rsidRPr="00A978A4">
              <w:t>11</w:t>
            </w:r>
          </w:p>
        </w:tc>
        <w:tc>
          <w:tcPr>
            <w:tcW w:w="102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6966681" w14:textId="77777777" w:rsidR="00B145E0" w:rsidRPr="00A978A4" w:rsidRDefault="00B145E0" w:rsidP="004B463A">
            <w:pPr>
              <w:jc w:val="center"/>
            </w:pPr>
            <w:r w:rsidRPr="00A978A4">
              <w:t>1</w:t>
            </w:r>
            <w:r>
              <w:t>5</w:t>
            </w:r>
          </w:p>
        </w:tc>
        <w:tc>
          <w:tcPr>
            <w:tcW w:w="81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2E70A5A" w14:textId="77777777" w:rsidR="00B145E0" w:rsidRPr="00A978A4" w:rsidRDefault="00B145E0" w:rsidP="004B463A">
            <w:pPr>
              <w:jc w:val="center"/>
            </w:pPr>
            <w:r>
              <w:t>19</w:t>
            </w:r>
          </w:p>
        </w:tc>
        <w:tc>
          <w:tcPr>
            <w:tcW w:w="73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484EDF9" w14:textId="77777777" w:rsidR="00B145E0" w:rsidRPr="00A978A4" w:rsidRDefault="00B145E0" w:rsidP="004B463A">
            <w:pPr>
              <w:jc w:val="center"/>
            </w:pPr>
            <w:r w:rsidRPr="00A978A4">
              <w:t>1</w:t>
            </w:r>
            <w:r>
              <w:t>0</w:t>
            </w:r>
          </w:p>
        </w:tc>
      </w:tr>
      <w:tr w:rsidR="00B145E0" w:rsidRPr="00A978A4" w14:paraId="22B4E9B1" w14:textId="77777777" w:rsidTr="004B463A">
        <w:trPr>
          <w:trHeight w:val="212"/>
          <w:jc w:val="center"/>
        </w:trPr>
        <w:tc>
          <w:tcPr>
            <w:tcW w:w="160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C2782DB" w14:textId="77777777" w:rsidR="00B145E0" w:rsidRPr="00A978A4" w:rsidRDefault="00B145E0" w:rsidP="004B463A">
            <w:pPr>
              <w:jc w:val="center"/>
            </w:pPr>
            <w:r w:rsidRPr="00A978A4">
              <w:t>11</w:t>
            </w:r>
          </w:p>
        </w:tc>
        <w:tc>
          <w:tcPr>
            <w:tcW w:w="81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2D3F1B0" w14:textId="77777777" w:rsidR="00B145E0" w:rsidRPr="00A978A4" w:rsidRDefault="00B145E0" w:rsidP="004B463A">
            <w:pPr>
              <w:jc w:val="center"/>
            </w:pPr>
            <w:r w:rsidRPr="00A978A4">
              <w:t>1</w:t>
            </w:r>
            <w:r>
              <w:t>5</w:t>
            </w:r>
          </w:p>
        </w:tc>
        <w:tc>
          <w:tcPr>
            <w:tcW w:w="102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7EBB697" w14:textId="77777777" w:rsidR="00B145E0" w:rsidRPr="00A978A4" w:rsidRDefault="00B145E0" w:rsidP="004B463A">
            <w:pPr>
              <w:jc w:val="center"/>
            </w:pPr>
            <w:r w:rsidRPr="00A978A4">
              <w:t>19</w:t>
            </w:r>
          </w:p>
        </w:tc>
        <w:tc>
          <w:tcPr>
            <w:tcW w:w="81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8C8ADE7" w14:textId="77777777" w:rsidR="00B145E0" w:rsidRPr="00A978A4" w:rsidRDefault="00B145E0" w:rsidP="004B463A">
            <w:pPr>
              <w:jc w:val="center"/>
            </w:pPr>
            <w:r w:rsidRPr="00A978A4">
              <w:t>23</w:t>
            </w:r>
          </w:p>
        </w:tc>
        <w:tc>
          <w:tcPr>
            <w:tcW w:w="73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5C431BD" w14:textId="77777777" w:rsidR="00B145E0" w:rsidRPr="00A978A4" w:rsidRDefault="00B145E0" w:rsidP="004B463A">
            <w:pPr>
              <w:jc w:val="center"/>
            </w:pPr>
            <w:r w:rsidRPr="00A978A4">
              <w:t>13</w:t>
            </w:r>
          </w:p>
        </w:tc>
      </w:tr>
      <w:tr w:rsidR="00B145E0" w:rsidRPr="00A978A4" w14:paraId="35E36F0C" w14:textId="77777777" w:rsidTr="004B463A">
        <w:trPr>
          <w:trHeight w:val="212"/>
          <w:jc w:val="center"/>
        </w:trPr>
        <w:tc>
          <w:tcPr>
            <w:tcW w:w="160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175F076" w14:textId="77777777" w:rsidR="00B145E0" w:rsidRPr="00A978A4" w:rsidRDefault="00B145E0" w:rsidP="004B463A">
            <w:pPr>
              <w:jc w:val="center"/>
            </w:pPr>
            <w:r w:rsidRPr="00A978A4">
              <w:t>12</w:t>
            </w:r>
          </w:p>
        </w:tc>
        <w:tc>
          <w:tcPr>
            <w:tcW w:w="81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496AB71" w14:textId="77777777" w:rsidR="00B145E0" w:rsidRPr="00A978A4" w:rsidRDefault="00B145E0" w:rsidP="004B463A">
            <w:pPr>
              <w:jc w:val="center"/>
            </w:pPr>
            <w:r w:rsidRPr="00A978A4">
              <w:t>1</w:t>
            </w:r>
            <w:r>
              <w:t>5</w:t>
            </w:r>
          </w:p>
        </w:tc>
        <w:tc>
          <w:tcPr>
            <w:tcW w:w="102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33C0051" w14:textId="77777777" w:rsidR="00B145E0" w:rsidRPr="00A978A4" w:rsidRDefault="00B145E0" w:rsidP="004B463A">
            <w:pPr>
              <w:jc w:val="center"/>
            </w:pPr>
            <w:r w:rsidRPr="00A978A4">
              <w:t>19</w:t>
            </w:r>
          </w:p>
        </w:tc>
        <w:tc>
          <w:tcPr>
            <w:tcW w:w="81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FE4FD6A" w14:textId="77777777" w:rsidR="00B145E0" w:rsidRPr="00A978A4" w:rsidRDefault="00B145E0" w:rsidP="004B463A">
            <w:pPr>
              <w:jc w:val="center"/>
            </w:pPr>
            <w:r w:rsidRPr="00A978A4">
              <w:t>23</w:t>
            </w:r>
          </w:p>
        </w:tc>
        <w:tc>
          <w:tcPr>
            <w:tcW w:w="73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EDAAB1E" w14:textId="77777777" w:rsidR="00B145E0" w:rsidRPr="00A978A4" w:rsidRDefault="00B145E0" w:rsidP="004B463A">
            <w:pPr>
              <w:jc w:val="center"/>
            </w:pPr>
            <w:r w:rsidRPr="00A978A4">
              <w:t>12</w:t>
            </w:r>
          </w:p>
        </w:tc>
      </w:tr>
      <w:tr w:rsidR="00B145E0" w:rsidRPr="00A978A4" w14:paraId="4F6987FD" w14:textId="77777777" w:rsidTr="004B463A">
        <w:trPr>
          <w:trHeight w:val="212"/>
          <w:jc w:val="center"/>
        </w:trPr>
        <w:tc>
          <w:tcPr>
            <w:tcW w:w="160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127EE55" w14:textId="77777777" w:rsidR="00B145E0" w:rsidRPr="00A978A4" w:rsidRDefault="00B145E0" w:rsidP="004B463A">
            <w:pPr>
              <w:jc w:val="center"/>
            </w:pPr>
            <w:r w:rsidRPr="00A978A4">
              <w:t>13</w:t>
            </w:r>
          </w:p>
        </w:tc>
        <w:tc>
          <w:tcPr>
            <w:tcW w:w="81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3EF1DF4" w14:textId="77777777" w:rsidR="00B145E0" w:rsidRPr="00A978A4" w:rsidRDefault="00B145E0" w:rsidP="004B463A">
            <w:pPr>
              <w:jc w:val="center"/>
            </w:pPr>
            <w:r w:rsidRPr="00A978A4">
              <w:t>1</w:t>
            </w:r>
            <w:r>
              <w:t>5</w:t>
            </w:r>
          </w:p>
        </w:tc>
        <w:tc>
          <w:tcPr>
            <w:tcW w:w="102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75CE2D9" w14:textId="77777777" w:rsidR="00B145E0" w:rsidRPr="00A978A4" w:rsidRDefault="00B145E0" w:rsidP="004B463A">
            <w:pPr>
              <w:jc w:val="center"/>
            </w:pPr>
            <w:r w:rsidRPr="00A978A4">
              <w:t>19</w:t>
            </w:r>
          </w:p>
        </w:tc>
        <w:tc>
          <w:tcPr>
            <w:tcW w:w="81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1776411" w14:textId="77777777" w:rsidR="00B145E0" w:rsidRPr="00A978A4" w:rsidRDefault="00B145E0" w:rsidP="004B463A">
            <w:pPr>
              <w:jc w:val="center"/>
            </w:pPr>
            <w:r w:rsidRPr="00A978A4">
              <w:t>23</w:t>
            </w:r>
          </w:p>
        </w:tc>
        <w:tc>
          <w:tcPr>
            <w:tcW w:w="73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C46B3B8" w14:textId="77777777" w:rsidR="00B145E0" w:rsidRPr="00A978A4" w:rsidRDefault="00B145E0" w:rsidP="004B463A">
            <w:pPr>
              <w:jc w:val="center"/>
            </w:pPr>
            <w:r w:rsidRPr="00A978A4">
              <w:t>11</w:t>
            </w:r>
          </w:p>
        </w:tc>
      </w:tr>
    </w:tbl>
    <w:p w14:paraId="1E92CF33" w14:textId="77777777" w:rsidR="00B145E0" w:rsidRDefault="00B145E0" w:rsidP="00B145E0">
      <w:pPr>
        <w:rPr>
          <w:lang w:val="en-GB"/>
        </w:rPr>
      </w:pPr>
    </w:p>
    <w:p w14:paraId="0123ACA6" w14:textId="77777777" w:rsidR="00B145E0" w:rsidRDefault="00B145E0" w:rsidP="00B145E0">
      <w:pPr>
        <w:jc w:val="both"/>
        <w:rPr>
          <w:lang w:val="en-GB"/>
        </w:rPr>
      </w:pPr>
      <w:r>
        <w:rPr>
          <w:lang w:val="en-GB"/>
        </w:rPr>
        <w:t xml:space="preserve">As shown in the two tables above, if the HARQ transmission needs to be aligned with the UL sTTI boundaries, the total latency budget cannot be met in some of the cases. However, under case 2, the latency requirement is always met. In particular, case 2 allows for multiple re-transmissions; some in the form of repetitions, and some in the form of HARQ re-transmissions. </w:t>
      </w:r>
    </w:p>
    <w:p w14:paraId="467DF20A" w14:textId="646A59C8" w:rsidR="00E92363" w:rsidRDefault="00B145E0" w:rsidP="00792207">
      <w:pPr>
        <w:jc w:val="both"/>
        <w:rPr>
          <w:b/>
          <w:bCs/>
          <w:lang w:val="en-GB"/>
        </w:rPr>
      </w:pPr>
      <w:r w:rsidRPr="005A2C5A">
        <w:rPr>
          <w:b/>
          <w:bCs/>
          <w:lang w:val="en-GB"/>
        </w:rPr>
        <w:t xml:space="preserve">Proposal 1: For </w:t>
      </w:r>
      <w:r>
        <w:rPr>
          <w:b/>
          <w:bCs/>
          <w:lang w:val="en-GB"/>
        </w:rPr>
        <w:t>sPDSCH in LTE-URLLC</w:t>
      </w:r>
      <w:r w:rsidRPr="005A2C5A">
        <w:rPr>
          <w:b/>
          <w:bCs/>
          <w:lang w:val="en-GB"/>
        </w:rPr>
        <w:t xml:space="preserve">, the </w:t>
      </w:r>
      <w:r w:rsidR="00792207">
        <w:rPr>
          <w:b/>
          <w:bCs/>
          <w:lang w:val="en-GB"/>
        </w:rPr>
        <w:t xml:space="preserve">TB repetition within the Rel.15 sTTIs with </w:t>
      </w:r>
      <w:r w:rsidRPr="005A2C5A">
        <w:rPr>
          <w:b/>
          <w:bCs/>
          <w:lang w:val="en-GB"/>
        </w:rPr>
        <w:t xml:space="preserve">1-symbol </w:t>
      </w:r>
      <w:r w:rsidR="00792207">
        <w:rPr>
          <w:b/>
          <w:bCs/>
          <w:lang w:val="en-GB"/>
        </w:rPr>
        <w:t>granularity can be supported.</w:t>
      </w:r>
    </w:p>
    <w:p w14:paraId="5F0339DA" w14:textId="4671725F" w:rsidR="00412536" w:rsidRDefault="00412536" w:rsidP="00792207">
      <w:pPr>
        <w:jc w:val="both"/>
        <w:rPr>
          <w:lang w:val="en-GB"/>
        </w:rPr>
      </w:pPr>
      <w:r w:rsidRPr="00412536">
        <w:rPr>
          <w:lang w:val="en-GB"/>
        </w:rPr>
        <w:t>In the remainder of this section, we show via link-level simulations that the joint repetition and HARQ-retransmission is a viable solution to not only meet the URLLC requirements, but also to ensure a reasonable system capacity.</w:t>
      </w:r>
    </w:p>
    <w:p w14:paraId="008DE8EC" w14:textId="5C02D9B3" w:rsidR="00901245" w:rsidRDefault="00901245" w:rsidP="00792207">
      <w:pPr>
        <w:jc w:val="both"/>
        <w:rPr>
          <w:lang w:val="en-GB"/>
        </w:rPr>
      </w:pPr>
      <w:r>
        <w:rPr>
          <w:lang w:val="en-GB"/>
        </w:rPr>
        <w:t>A 32-byte packet is considered to be transmitted:</w:t>
      </w:r>
    </w:p>
    <w:p w14:paraId="74667EDE" w14:textId="41FB4493" w:rsidR="00901245" w:rsidRDefault="00901245" w:rsidP="00C37556">
      <w:pPr>
        <w:pStyle w:val="ListParagraph"/>
        <w:numPr>
          <w:ilvl w:val="0"/>
          <w:numId w:val="4"/>
        </w:numPr>
        <w:jc w:val="both"/>
        <w:rPr>
          <w:sz w:val="20"/>
          <w:szCs w:val="20"/>
          <w:lang w:val="en-GB"/>
        </w:rPr>
      </w:pPr>
      <w:r w:rsidRPr="00901245">
        <w:rPr>
          <w:sz w:val="20"/>
          <w:szCs w:val="20"/>
          <w:lang w:val="en-GB"/>
        </w:rPr>
        <w:t>Repetition-based transmission:</w:t>
      </w:r>
    </w:p>
    <w:p w14:paraId="5F829324" w14:textId="1C18210B" w:rsidR="00901245" w:rsidRDefault="00901245" w:rsidP="00C37556">
      <w:pPr>
        <w:pStyle w:val="ListParagraph"/>
        <w:numPr>
          <w:ilvl w:val="1"/>
          <w:numId w:val="4"/>
        </w:numPr>
        <w:jc w:val="both"/>
        <w:rPr>
          <w:sz w:val="20"/>
          <w:szCs w:val="20"/>
          <w:lang w:val="en-GB"/>
        </w:rPr>
      </w:pPr>
      <w:r>
        <w:rPr>
          <w:sz w:val="20"/>
          <w:szCs w:val="20"/>
          <w:lang w:val="en-GB"/>
        </w:rPr>
        <w:t xml:space="preserve">2 transmissions each over one symbol (symbols 12 and 13 of a subframe) spanning 55 RBs with QPSK, i.e., the coding rate for each transmission is  ~0.2, RV = 0 for both transmissions. </w:t>
      </w:r>
    </w:p>
    <w:p w14:paraId="64B874AB" w14:textId="5F321E00" w:rsidR="00C92CF6" w:rsidRDefault="004E632F" w:rsidP="00C37556">
      <w:pPr>
        <w:pStyle w:val="ListParagraph"/>
        <w:numPr>
          <w:ilvl w:val="1"/>
          <w:numId w:val="4"/>
        </w:numPr>
        <w:jc w:val="both"/>
        <w:rPr>
          <w:sz w:val="20"/>
          <w:szCs w:val="20"/>
          <w:lang w:val="en-GB"/>
        </w:rPr>
      </w:pPr>
      <w:r>
        <w:rPr>
          <w:sz w:val="20"/>
          <w:szCs w:val="20"/>
          <w:lang w:val="en-GB"/>
        </w:rPr>
        <w:t xml:space="preserve">2 transmissions each over one symbol (symbols 12 and 13 of a subframe) spanning </w:t>
      </w:r>
      <w:r w:rsidR="007F47C5">
        <w:rPr>
          <w:sz w:val="20"/>
          <w:szCs w:val="20"/>
          <w:lang w:val="en-GB"/>
        </w:rPr>
        <w:t>100</w:t>
      </w:r>
      <w:r>
        <w:rPr>
          <w:sz w:val="20"/>
          <w:szCs w:val="20"/>
          <w:lang w:val="en-GB"/>
        </w:rPr>
        <w:t xml:space="preserve"> RBs with QPSK, i.e., the coding rate for each transmission is  </w:t>
      </w:r>
      <w:r w:rsidR="007F47C5">
        <w:rPr>
          <w:sz w:val="20"/>
          <w:szCs w:val="20"/>
          <w:lang w:val="en-GB"/>
        </w:rPr>
        <w:t>~0.1</w:t>
      </w:r>
      <w:r>
        <w:rPr>
          <w:sz w:val="20"/>
          <w:szCs w:val="20"/>
          <w:lang w:val="en-GB"/>
        </w:rPr>
        <w:t>, RV = 0 for both transmissions.</w:t>
      </w:r>
    </w:p>
    <w:p w14:paraId="41FB9A92" w14:textId="5B98F32B" w:rsidR="007F47C5" w:rsidRPr="007F47C5" w:rsidRDefault="007F47C5" w:rsidP="00C37556">
      <w:pPr>
        <w:pStyle w:val="ListParagraph"/>
        <w:numPr>
          <w:ilvl w:val="0"/>
          <w:numId w:val="4"/>
        </w:numPr>
        <w:jc w:val="both"/>
        <w:rPr>
          <w:sz w:val="20"/>
          <w:szCs w:val="20"/>
          <w:lang w:val="en-GB"/>
        </w:rPr>
      </w:pPr>
      <w:r w:rsidRPr="007F47C5">
        <w:rPr>
          <w:sz w:val="20"/>
          <w:szCs w:val="20"/>
          <w:lang w:val="en-GB"/>
        </w:rPr>
        <w:t>HARQ-based transmission:</w:t>
      </w:r>
      <w:r>
        <w:rPr>
          <w:sz w:val="20"/>
          <w:szCs w:val="20"/>
          <w:lang w:val="en-GB"/>
        </w:rPr>
        <w:t xml:space="preserve"> one initial transmission, and at most one re-transmission is considered. Each transmission is over one symbol spanning 55 RBs with QPSK, i.e., the coding rate for each transmission is ~0.2, RV = 0 for both transmissions.</w:t>
      </w:r>
    </w:p>
    <w:p w14:paraId="100DE56F" w14:textId="77777777" w:rsidR="007F47C5" w:rsidRDefault="007F47C5" w:rsidP="007F47C5">
      <w:pPr>
        <w:jc w:val="both"/>
        <w:rPr>
          <w:lang w:val="en-GB"/>
        </w:rPr>
      </w:pPr>
    </w:p>
    <w:p w14:paraId="7F05565B" w14:textId="72D4CF69" w:rsidR="007F47C5" w:rsidRDefault="007F47C5" w:rsidP="007F47C5">
      <w:pPr>
        <w:jc w:val="both"/>
        <w:rPr>
          <w:lang w:val="en-GB"/>
        </w:rPr>
      </w:pPr>
      <w:r>
        <w:rPr>
          <w:lang w:val="en-GB"/>
        </w:rPr>
        <w:t xml:space="preserve">In all cases, TDL-C channel model with DS of 393ns, UE speed of 3Kmph, and 2x2 antenna configuration are assumed. </w:t>
      </w:r>
    </w:p>
    <w:p w14:paraId="4A7D55A5" w14:textId="77777777" w:rsidR="00BE2AC9" w:rsidRDefault="007F47C5" w:rsidP="00BE2AC9">
      <w:pPr>
        <w:keepNext/>
        <w:jc w:val="center"/>
      </w:pPr>
      <w:r w:rsidRPr="007F47C5">
        <w:rPr>
          <w:noProof/>
          <w:lang w:val="en-GB"/>
        </w:rPr>
        <w:lastRenderedPageBreak/>
        <w:drawing>
          <wp:inline distT="0" distB="0" distL="0" distR="0" wp14:anchorId="725F8C87" wp14:editId="44170540">
            <wp:extent cx="5311354" cy="409492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27112" cy="4107071"/>
                    </a:xfrm>
                    <a:prstGeom prst="rect">
                      <a:avLst/>
                    </a:prstGeom>
                    <a:noFill/>
                    <a:ln>
                      <a:noFill/>
                    </a:ln>
                  </pic:spPr>
                </pic:pic>
              </a:graphicData>
            </a:graphic>
          </wp:inline>
        </w:drawing>
      </w:r>
    </w:p>
    <w:p w14:paraId="7E93956A" w14:textId="14B696A0" w:rsidR="007F47C5" w:rsidRDefault="00BE2AC9" w:rsidP="00BE2AC9">
      <w:pPr>
        <w:pStyle w:val="Caption"/>
      </w:pPr>
      <w:r>
        <w:t xml:space="preserve">Figure </w:t>
      </w:r>
      <w:r w:rsidR="00027794">
        <w:fldChar w:fldCharType="begin"/>
      </w:r>
      <w:r w:rsidR="00027794">
        <w:instrText xml:space="preserve"> SEQ Figure \* ARABIC </w:instrText>
      </w:r>
      <w:r w:rsidR="00027794">
        <w:fldChar w:fldCharType="separate"/>
      </w:r>
      <w:r>
        <w:rPr>
          <w:noProof/>
        </w:rPr>
        <w:t>4</w:t>
      </w:r>
      <w:r w:rsidR="00027794">
        <w:rPr>
          <w:noProof/>
        </w:rPr>
        <w:fldChar w:fldCharType="end"/>
      </w:r>
      <w:r>
        <w:t>: Achievable BLER as a function of SNR for repetition-based scheme and HARQ-based scheme.</w:t>
      </w:r>
    </w:p>
    <w:p w14:paraId="3BBD32DF" w14:textId="77777777" w:rsidR="003706F2" w:rsidRPr="003706F2" w:rsidRDefault="003706F2" w:rsidP="003706F2"/>
    <w:p w14:paraId="4F49103E" w14:textId="434B6E35" w:rsidR="007F47C5" w:rsidRDefault="008D6D96" w:rsidP="007F47C5">
      <w:pPr>
        <w:jc w:val="both"/>
        <w:rPr>
          <w:lang w:val="en-GB"/>
        </w:rPr>
      </w:pPr>
      <w:r>
        <w:rPr>
          <w:lang w:val="en-GB"/>
        </w:rPr>
        <w:t>As can be seen from the figure, comparing the HARQ-based transmission and repetition-based transmission case (a), they both achieve the same performance. However, the repetition-based transmission is less resource efficient. As an example, if we consider the SNR of -1.5dB, the BLER of initial transmission is 1e-2, i.e., the probability that the 2</w:t>
      </w:r>
      <w:r w:rsidRPr="008D6D96">
        <w:rPr>
          <w:vertAlign w:val="superscript"/>
          <w:lang w:val="en-GB"/>
        </w:rPr>
        <w:t>nd</w:t>
      </w:r>
      <w:r>
        <w:rPr>
          <w:lang w:val="en-GB"/>
        </w:rPr>
        <w:t xml:space="preserve"> transmission is needed is only 1%. Effectively, the number of resources needed over two transmissions is 55 + 0.1*55 = 60.5 RBs. However, for the repetition-based transmission, the number of RBs is 100. </w:t>
      </w:r>
    </w:p>
    <w:p w14:paraId="3FCFB34E" w14:textId="13C953B5" w:rsidR="008D6D96" w:rsidRDefault="008D6D96" w:rsidP="007F47C5">
      <w:pPr>
        <w:jc w:val="both"/>
        <w:rPr>
          <w:lang w:val="en-GB"/>
        </w:rPr>
      </w:pPr>
      <w:r>
        <w:rPr>
          <w:lang w:val="en-GB"/>
        </w:rPr>
        <w:t xml:space="preserve">As the figure shows, the repetition-based scheme under case (b) can achieve the target BLER of 1e-5 at the SNR value of -3.25dB. However, the above argument holds true here as well that the HARQ-based transmission can reach the same BLER, while being more resource efficient. </w:t>
      </w:r>
    </w:p>
    <w:p w14:paraId="2D9CF789" w14:textId="529CBD08" w:rsidR="008D6D96" w:rsidRDefault="008D6D96" w:rsidP="008D6D96">
      <w:pPr>
        <w:jc w:val="both"/>
        <w:rPr>
          <w:lang w:val="en-GB"/>
        </w:rPr>
      </w:pPr>
      <w:r>
        <w:rPr>
          <w:lang w:val="en-GB"/>
        </w:rPr>
        <w:t xml:space="preserve">In general, a combination of both schemes can be used to achieve the URLLC requirements. </w:t>
      </w:r>
    </w:p>
    <w:p w14:paraId="792C9913" w14:textId="217945C5" w:rsidR="008D6D96" w:rsidRPr="008D6D96" w:rsidRDefault="008D6D96" w:rsidP="007F47C5">
      <w:pPr>
        <w:jc w:val="both"/>
        <w:rPr>
          <w:b/>
          <w:bCs/>
          <w:lang w:val="en-GB"/>
        </w:rPr>
      </w:pPr>
      <w:r w:rsidRPr="008D6D96">
        <w:rPr>
          <w:b/>
          <w:bCs/>
          <w:lang w:val="en-GB"/>
        </w:rPr>
        <w:t>Observation 3:</w:t>
      </w:r>
      <w:r>
        <w:rPr>
          <w:b/>
          <w:bCs/>
          <w:lang w:val="en-GB"/>
        </w:rPr>
        <w:t xml:space="preserve"> A joint repetition-based HARQ-based transmission scheme can be used to achieve the URLLC requirement.</w:t>
      </w:r>
    </w:p>
    <w:p w14:paraId="70EEF324" w14:textId="4538219B" w:rsidR="000C7A26" w:rsidRDefault="003842BB" w:rsidP="000C7A26">
      <w:pPr>
        <w:pStyle w:val="Heading1"/>
        <w:jc w:val="both"/>
      </w:pPr>
      <w:r>
        <w:t>2</w:t>
      </w:r>
      <w:r w:rsidR="000C7A26" w:rsidRPr="00CC27F5">
        <w:tab/>
      </w:r>
      <w:r>
        <w:t>CQI Enhancements</w:t>
      </w:r>
      <w:r w:rsidR="000C7A26">
        <w:t xml:space="preserve">  </w:t>
      </w:r>
    </w:p>
    <w:p w14:paraId="002A2D55" w14:textId="707032FF" w:rsidR="00A97B26" w:rsidRDefault="00DC696E" w:rsidP="001E769F">
      <w:pPr>
        <w:jc w:val="both"/>
      </w:pPr>
      <w:r w:rsidRPr="00DC696E">
        <w:t xml:space="preserve">In the current LTE specification, the CQI is computed assuming the PDSCH can be decoded with a BLER of 10%. However, for URLLC applications, given their very low BLER requirements, the BLER assumption for CQI computation </w:t>
      </w:r>
      <w:r>
        <w:t>should</w:t>
      </w:r>
      <w:r w:rsidRPr="00DC696E">
        <w:t xml:space="preserve"> be revisited.</w:t>
      </w:r>
      <w:r>
        <w:t xml:space="preserve"> Since resource assignment needs to be more aggressive as the TB gets closer to its deadline, lower BLER assumptions can be considered for each re-transmission.</w:t>
      </w:r>
    </w:p>
    <w:p w14:paraId="0DBDF059" w14:textId="7CF13264" w:rsidR="003842BB" w:rsidRDefault="00DC696E" w:rsidP="00DC696E">
      <w:pPr>
        <w:jc w:val="both"/>
        <w:rPr>
          <w:b/>
          <w:bCs/>
        </w:rPr>
      </w:pPr>
      <w:r>
        <w:rPr>
          <w:b/>
          <w:bCs/>
        </w:rPr>
        <w:t xml:space="preserve">Proposal 2: The BLER assumption for CQI computation should be revisited to reflect the very large reliability requirement of URLLC services. </w:t>
      </w:r>
    </w:p>
    <w:p w14:paraId="233C6C0C" w14:textId="7E84F82E" w:rsidR="003842BB" w:rsidRDefault="003842BB" w:rsidP="003842BB">
      <w:pPr>
        <w:pStyle w:val="Heading1"/>
        <w:jc w:val="both"/>
      </w:pPr>
      <w:r>
        <w:lastRenderedPageBreak/>
        <w:t>3</w:t>
      </w:r>
      <w:r w:rsidRPr="00CC27F5">
        <w:tab/>
      </w:r>
      <w:r>
        <w:t xml:space="preserve">Turbo HARQ  </w:t>
      </w:r>
    </w:p>
    <w:p w14:paraId="3CEF4B6B" w14:textId="77777777" w:rsidR="00DC696E" w:rsidRPr="00FD16F7" w:rsidRDefault="00DC696E" w:rsidP="00DC696E">
      <w:pPr>
        <w:jc w:val="both"/>
        <w:rPr>
          <w:sz w:val="16"/>
          <w:szCs w:val="16"/>
          <w:lang w:val="en-GB"/>
        </w:rPr>
      </w:pPr>
      <w:r w:rsidRPr="00FD16F7">
        <w:rPr>
          <w:szCs w:val="16"/>
          <w:lang w:val="en-GB"/>
        </w:rPr>
        <w:t>Due to URLLC’s requirements of very high reliability and very low latency, traditional non-adaptive HARQ schemes</w:t>
      </w:r>
      <w:r>
        <w:rPr>
          <w:szCs w:val="16"/>
          <w:lang w:val="en-GB"/>
        </w:rPr>
        <w:t>,</w:t>
      </w:r>
      <w:r w:rsidRPr="00FD16F7">
        <w:rPr>
          <w:szCs w:val="16"/>
          <w:lang w:val="en-GB"/>
        </w:rPr>
        <w:t xml:space="preserve"> where re-transmissions use the same bandwidth, MCS, etc., as 1</w:t>
      </w:r>
      <w:r w:rsidRPr="00FD16F7">
        <w:rPr>
          <w:szCs w:val="16"/>
          <w:vertAlign w:val="superscript"/>
          <w:lang w:val="en-GB"/>
        </w:rPr>
        <w:t>st</w:t>
      </w:r>
      <w:r w:rsidRPr="00FD16F7">
        <w:rPr>
          <w:szCs w:val="16"/>
          <w:lang w:val="en-GB"/>
        </w:rPr>
        <w:t xml:space="preserve"> transmission are inefficient and suffer from low spectral efficiency. </w:t>
      </w:r>
      <w:r>
        <w:rPr>
          <w:szCs w:val="16"/>
          <w:lang w:val="en-GB"/>
        </w:rPr>
        <w:t>To efficiently achieve the very</w:t>
      </w:r>
      <w:r w:rsidRPr="00FD16F7">
        <w:rPr>
          <w:szCs w:val="16"/>
          <w:lang w:val="en-GB"/>
        </w:rPr>
        <w:t xml:space="preserve"> low target error rate </w:t>
      </w:r>
      <w:r>
        <w:rPr>
          <w:szCs w:val="16"/>
          <w:lang w:val="en-GB"/>
        </w:rPr>
        <w:t xml:space="preserve">of URLLC </w:t>
      </w:r>
      <w:r w:rsidRPr="00FD16F7">
        <w:rPr>
          <w:szCs w:val="16"/>
          <w:lang w:val="en-GB"/>
        </w:rPr>
        <w:t>within the maximum tolerable delay (i.e., limited number of HARQ re-transmissions), HARQ needs to target a 1</w:t>
      </w:r>
      <w:r w:rsidRPr="00FD16F7">
        <w:rPr>
          <w:szCs w:val="16"/>
          <w:vertAlign w:val="superscript"/>
          <w:lang w:val="en-GB"/>
        </w:rPr>
        <w:t>st</w:t>
      </w:r>
      <w:r w:rsidRPr="00FD16F7">
        <w:rPr>
          <w:szCs w:val="16"/>
          <w:lang w:val="en-GB"/>
        </w:rPr>
        <w:t xml:space="preserve"> Tx BLER that allows the rate-controller’s outer loop to work efficiently, but adapt the re-transmission BW, MCS, etc. to instantaneous channel conditions to ensure the desired residual BLER is achieved after </w:t>
      </w:r>
      <w:r>
        <w:rPr>
          <w:szCs w:val="16"/>
          <w:lang w:val="en-GB"/>
        </w:rPr>
        <w:t>a number of</w:t>
      </w:r>
      <w:r w:rsidRPr="00FD16F7">
        <w:rPr>
          <w:szCs w:val="16"/>
          <w:lang w:val="en-GB"/>
        </w:rPr>
        <w:t xml:space="preserve"> transmissions. This naturally leads to an adaptive HARQ scheme with asynchronous CQI, where the receiver informs the transmitter of instantaneous channel conditions in the form of </w:t>
      </w:r>
      <w:r>
        <w:rPr>
          <w:szCs w:val="16"/>
          <w:lang w:val="en-GB"/>
        </w:rPr>
        <w:t>asynchronous</w:t>
      </w:r>
      <w:r w:rsidRPr="00FD16F7">
        <w:rPr>
          <w:szCs w:val="16"/>
          <w:lang w:val="en-GB"/>
        </w:rPr>
        <w:t xml:space="preserve"> CSI feedback.</w:t>
      </w:r>
    </w:p>
    <w:p w14:paraId="17559BE1" w14:textId="7CD0C0CA" w:rsidR="00DC696E" w:rsidRPr="00FD16F7" w:rsidRDefault="00DC696E" w:rsidP="00DC696E">
      <w:pPr>
        <w:jc w:val="both"/>
        <w:rPr>
          <w:szCs w:val="16"/>
          <w:lang w:val="en-GB"/>
        </w:rPr>
      </w:pPr>
      <w:r>
        <w:rPr>
          <w:szCs w:val="16"/>
          <w:lang w:val="en-GB"/>
        </w:rPr>
        <w:t xml:space="preserve">Figure 4 </w:t>
      </w:r>
      <w:r w:rsidRPr="00FD16F7">
        <w:rPr>
          <w:szCs w:val="16"/>
          <w:lang w:val="en-GB"/>
        </w:rPr>
        <w:t xml:space="preserve">shows the average bandwidth (in units of RB) required by adaptive and non-adaptive (i.e., baseline) HARQ to support UEs at different geometries with a payload size of 32 bytes. For this plot, the interference is stationary. As can be seen from the plot, adaptive HARQ provides a consistent gain of 30% (for CSI update rate of 5ms) across different geometries. </w:t>
      </w:r>
      <w:r>
        <w:rPr>
          <w:szCs w:val="16"/>
          <w:lang w:val="en-GB"/>
        </w:rPr>
        <w:t>The</w:t>
      </w:r>
      <w:r w:rsidRPr="00FD16F7">
        <w:rPr>
          <w:szCs w:val="16"/>
          <w:lang w:val="en-GB"/>
        </w:rPr>
        <w:t xml:space="preserve"> reason for the gain is that adaptive-HARQ, due to varying 2</w:t>
      </w:r>
      <w:r w:rsidRPr="00FD16F7">
        <w:rPr>
          <w:szCs w:val="16"/>
          <w:vertAlign w:val="superscript"/>
          <w:lang w:val="en-GB"/>
        </w:rPr>
        <w:t>nd</w:t>
      </w:r>
      <w:r w:rsidRPr="00FD16F7">
        <w:rPr>
          <w:szCs w:val="16"/>
          <w:lang w:val="en-GB"/>
        </w:rPr>
        <w:t xml:space="preserve"> transmission bandwidth based on channel conditions, affords to target a higher 1</w:t>
      </w:r>
      <w:r w:rsidRPr="00FD16F7">
        <w:rPr>
          <w:szCs w:val="16"/>
          <w:vertAlign w:val="superscript"/>
          <w:lang w:val="en-GB"/>
        </w:rPr>
        <w:t>st</w:t>
      </w:r>
      <w:r w:rsidRPr="00FD16F7">
        <w:rPr>
          <w:szCs w:val="16"/>
          <w:lang w:val="en-GB"/>
        </w:rPr>
        <w:t xml:space="preserve"> Tx BLER, e.g., 10%, where as a non-adaptive scheme due to lack of asynchronous CSI has to be more conservative and target a lower 1</w:t>
      </w:r>
      <w:r w:rsidRPr="00FD16F7">
        <w:rPr>
          <w:szCs w:val="16"/>
          <w:vertAlign w:val="superscript"/>
          <w:lang w:val="en-GB"/>
        </w:rPr>
        <w:t>st</w:t>
      </w:r>
      <w:r w:rsidRPr="00FD16F7">
        <w:rPr>
          <w:szCs w:val="16"/>
          <w:lang w:val="en-GB"/>
        </w:rPr>
        <w:t xml:space="preserve"> Tx BLER (e.g., 1%.)</w:t>
      </w:r>
    </w:p>
    <w:p w14:paraId="4A49BE8F" w14:textId="77777777" w:rsidR="00DC696E" w:rsidRPr="00FD16F7" w:rsidRDefault="00DC696E" w:rsidP="00DC696E">
      <w:pPr>
        <w:keepNext/>
        <w:spacing w:before="240"/>
        <w:jc w:val="center"/>
        <w:rPr>
          <w:szCs w:val="16"/>
        </w:rPr>
      </w:pPr>
      <w:r w:rsidRPr="00FD16F7">
        <w:rPr>
          <w:noProof/>
          <w:szCs w:val="16"/>
          <w:lang w:eastAsia="zh-CN"/>
        </w:rPr>
        <w:drawing>
          <wp:inline distT="0" distB="0" distL="0" distR="0" wp14:anchorId="39545D56" wp14:editId="748D8302">
            <wp:extent cx="4311056" cy="2664816"/>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20508" cy="2670659"/>
                    </a:xfrm>
                    <a:prstGeom prst="rect">
                      <a:avLst/>
                    </a:prstGeom>
                    <a:noFill/>
                    <a:ln>
                      <a:noFill/>
                    </a:ln>
                  </pic:spPr>
                </pic:pic>
              </a:graphicData>
            </a:graphic>
          </wp:inline>
        </w:drawing>
      </w:r>
    </w:p>
    <w:p w14:paraId="0A205A28" w14:textId="77777777" w:rsidR="00DC696E" w:rsidRPr="00FD16F7" w:rsidRDefault="00DC696E" w:rsidP="00DC696E">
      <w:pPr>
        <w:pStyle w:val="Caption"/>
        <w:rPr>
          <w:bCs w:val="0"/>
          <w:szCs w:val="16"/>
        </w:rPr>
      </w:pPr>
      <w:bookmarkStart w:id="6" w:name="_Ref465861403"/>
      <w:bookmarkStart w:id="7" w:name="_Ref465861392"/>
      <w:r w:rsidRPr="00FD16F7">
        <w:rPr>
          <w:szCs w:val="16"/>
        </w:rPr>
        <w:t xml:space="preserve">Figure </w:t>
      </w:r>
      <w:bookmarkEnd w:id="6"/>
      <w:r>
        <w:rPr>
          <w:szCs w:val="16"/>
        </w:rPr>
        <w:t>4</w:t>
      </w:r>
      <w:r w:rsidRPr="00FD16F7">
        <w:rPr>
          <w:szCs w:val="16"/>
        </w:rPr>
        <w:t>:</w:t>
      </w:r>
      <w:r w:rsidRPr="00FD16F7">
        <w:rPr>
          <w:b w:val="0"/>
          <w:szCs w:val="16"/>
        </w:rPr>
        <w:t xml:space="preserve"> </w:t>
      </w:r>
      <w:r w:rsidRPr="00FD16F7">
        <w:rPr>
          <w:bCs w:val="0"/>
          <w:szCs w:val="16"/>
        </w:rPr>
        <w:t>Average bandwidth (in units of RB) needed to support URLLC at different geometries under stationary interference</w:t>
      </w:r>
      <w:bookmarkEnd w:id="7"/>
      <w:r>
        <w:rPr>
          <w:bCs w:val="0"/>
          <w:szCs w:val="16"/>
        </w:rPr>
        <w:t>.</w:t>
      </w:r>
    </w:p>
    <w:p w14:paraId="162F5AB8" w14:textId="1A9481D7" w:rsidR="00DC696E" w:rsidRPr="00FD16F7" w:rsidRDefault="00DC696E" w:rsidP="00DC696E">
      <w:pPr>
        <w:rPr>
          <w:b/>
          <w:bCs/>
          <w:szCs w:val="16"/>
          <w:lang w:val="en-GB"/>
        </w:rPr>
      </w:pPr>
      <w:r w:rsidRPr="00FD16F7">
        <w:rPr>
          <w:b/>
          <w:szCs w:val="16"/>
          <w:lang w:val="en-GB"/>
        </w:rPr>
        <w:t>Observation</w:t>
      </w:r>
      <w:r w:rsidR="008D6D96">
        <w:rPr>
          <w:b/>
          <w:szCs w:val="16"/>
          <w:lang w:val="en-GB"/>
        </w:rPr>
        <w:t xml:space="preserve"> 4</w:t>
      </w:r>
      <w:r w:rsidRPr="00FD16F7">
        <w:rPr>
          <w:b/>
          <w:szCs w:val="16"/>
          <w:lang w:val="en-GB"/>
        </w:rPr>
        <w:t>:</w:t>
      </w:r>
      <w:r w:rsidRPr="00FD16F7">
        <w:rPr>
          <w:szCs w:val="16"/>
          <w:lang w:val="en-GB"/>
        </w:rPr>
        <w:t xml:space="preserve"> </w:t>
      </w:r>
      <w:r w:rsidRPr="00FD16F7">
        <w:rPr>
          <w:b/>
          <w:bCs/>
          <w:szCs w:val="16"/>
          <w:lang w:val="en-GB"/>
        </w:rPr>
        <w:t>Adaptive HARQ provides significant gains over one-shot and non-adaptive HARQ schemes in terms of spectral efficiency.</w:t>
      </w:r>
    </w:p>
    <w:p w14:paraId="31B80270" w14:textId="79BB15A1" w:rsidR="00DC696E" w:rsidRPr="00FD16F7" w:rsidRDefault="00DC696E" w:rsidP="00DC696E">
      <w:pPr>
        <w:jc w:val="both"/>
        <w:rPr>
          <w:b/>
          <w:bCs/>
          <w:sz w:val="16"/>
          <w:szCs w:val="16"/>
          <w:lang w:val="en-GB"/>
        </w:rPr>
      </w:pPr>
      <w:r w:rsidRPr="00FD16F7">
        <w:rPr>
          <w:b/>
          <w:bCs/>
          <w:szCs w:val="16"/>
          <w:lang w:val="en-GB"/>
        </w:rPr>
        <w:t>Observation</w:t>
      </w:r>
      <w:r w:rsidR="008D6D96">
        <w:rPr>
          <w:b/>
          <w:bCs/>
          <w:szCs w:val="16"/>
          <w:lang w:val="en-GB"/>
        </w:rPr>
        <w:t xml:space="preserve"> 5</w:t>
      </w:r>
      <w:r w:rsidRPr="00FD16F7">
        <w:rPr>
          <w:b/>
          <w:bCs/>
          <w:szCs w:val="16"/>
          <w:lang w:val="en-GB"/>
        </w:rPr>
        <w:t>: Adaptive HARQ naturally leads to asynchronous CSI feedback, where receiver informs transmitter of instantaneous channel conditions.</w:t>
      </w:r>
    </w:p>
    <w:p w14:paraId="445218E5" w14:textId="67E66180" w:rsidR="00DC696E" w:rsidRDefault="00DC696E" w:rsidP="00810195">
      <w:pPr>
        <w:jc w:val="both"/>
        <w:rPr>
          <w:szCs w:val="16"/>
        </w:rPr>
      </w:pPr>
      <w:r>
        <w:rPr>
          <w:szCs w:val="16"/>
        </w:rPr>
        <w:t xml:space="preserve">Figure 5 </w:t>
      </w:r>
      <w:r w:rsidRPr="00FD16F7">
        <w:rPr>
          <w:szCs w:val="16"/>
        </w:rPr>
        <w:t xml:space="preserve">shows the average bandwidth (in units of RB) required by adaptive and non-adaptive (i.e., baseline) HARQ to support a UE experiencing bursty interference with a payload size of 32 bytes. The interference model consists of an interferer turning on and off with a probability </w:t>
      </w:r>
      <w:r w:rsidRPr="00FD16F7">
        <w:rPr>
          <w:i/>
          <w:szCs w:val="16"/>
        </w:rPr>
        <w:t>p</w:t>
      </w:r>
      <w:r w:rsidRPr="00FD16F7">
        <w:rPr>
          <w:szCs w:val="16"/>
        </w:rPr>
        <w:t xml:space="preserve"> represented by the x-axis. When the interferer is off, the UE sees a geometry of 0dB, however when the interferer turns on, the geometry drops to -3dB. The interferer has no memory, i.e., at the beginning of each 1ms interval, it flips a coin with probability </w:t>
      </w:r>
      <w:r w:rsidRPr="00FD16F7">
        <w:rPr>
          <w:i/>
          <w:szCs w:val="16"/>
        </w:rPr>
        <w:t>p</w:t>
      </w:r>
      <w:r w:rsidRPr="00FD16F7">
        <w:rPr>
          <w:szCs w:val="16"/>
        </w:rPr>
        <w:t xml:space="preserve"> and decides whether it is on or off. As can be seen, adaptive HARQ shows a consistent gain of about 30% to 40% over non-adaptive HARQ depending on </w:t>
      </w:r>
      <w:r w:rsidRPr="00FD16F7">
        <w:rPr>
          <w:i/>
          <w:szCs w:val="16"/>
        </w:rPr>
        <w:t>p</w:t>
      </w:r>
      <w:r w:rsidRPr="00FD16F7">
        <w:rPr>
          <w:szCs w:val="16"/>
        </w:rPr>
        <w:t>. This is because the asynchronous CQI provided as part of the extended/super ACK enables adaptive-HARQ to cope with changing interference profile better</w:t>
      </w:r>
      <w:r>
        <w:rPr>
          <w:szCs w:val="16"/>
        </w:rPr>
        <w:t>, thereby increasing</w:t>
      </w:r>
      <w:r w:rsidRPr="00FD16F7">
        <w:rPr>
          <w:szCs w:val="16"/>
        </w:rPr>
        <w:t xml:space="preserve"> gain over non-adaptive HARQ.</w:t>
      </w:r>
    </w:p>
    <w:p w14:paraId="1C91EA4D" w14:textId="77777777" w:rsidR="00DC696E" w:rsidRPr="00FD16F7" w:rsidRDefault="00DC696E" w:rsidP="00DC696E">
      <w:pPr>
        <w:jc w:val="both"/>
        <w:rPr>
          <w:szCs w:val="16"/>
        </w:rPr>
      </w:pPr>
    </w:p>
    <w:p w14:paraId="24D64F09" w14:textId="77777777" w:rsidR="00DC696E" w:rsidRPr="00FD16F7" w:rsidRDefault="00DC696E" w:rsidP="00DC696E">
      <w:pPr>
        <w:keepNext/>
        <w:jc w:val="center"/>
        <w:rPr>
          <w:szCs w:val="16"/>
        </w:rPr>
      </w:pPr>
      <w:r w:rsidRPr="00FD16F7">
        <w:rPr>
          <w:noProof/>
          <w:szCs w:val="16"/>
          <w:lang w:eastAsia="zh-CN"/>
        </w:rPr>
        <w:lastRenderedPageBreak/>
        <w:drawing>
          <wp:inline distT="0" distB="0" distL="0" distR="0" wp14:anchorId="73E7CA9A" wp14:editId="1E545EEC">
            <wp:extent cx="4176979" cy="2581938"/>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187160" cy="2588231"/>
                    </a:xfrm>
                    <a:prstGeom prst="rect">
                      <a:avLst/>
                    </a:prstGeom>
                    <a:noFill/>
                    <a:ln>
                      <a:noFill/>
                    </a:ln>
                  </pic:spPr>
                </pic:pic>
              </a:graphicData>
            </a:graphic>
          </wp:inline>
        </w:drawing>
      </w:r>
    </w:p>
    <w:p w14:paraId="4CA2D58D" w14:textId="77777777" w:rsidR="00DC696E" w:rsidRPr="00FD16F7" w:rsidRDefault="00DC696E" w:rsidP="00DC696E">
      <w:pPr>
        <w:pStyle w:val="Caption"/>
        <w:rPr>
          <w:szCs w:val="16"/>
        </w:rPr>
      </w:pPr>
      <w:bookmarkStart w:id="8" w:name="_Ref465959486"/>
      <w:r w:rsidRPr="00FD16F7">
        <w:rPr>
          <w:szCs w:val="16"/>
        </w:rPr>
        <w:t xml:space="preserve">Figure </w:t>
      </w:r>
      <w:bookmarkEnd w:id="8"/>
      <w:r>
        <w:rPr>
          <w:szCs w:val="16"/>
        </w:rPr>
        <w:t>5</w:t>
      </w:r>
      <w:r w:rsidRPr="00FD16F7">
        <w:rPr>
          <w:szCs w:val="16"/>
        </w:rPr>
        <w:t xml:space="preserve">: </w:t>
      </w:r>
      <w:r>
        <w:rPr>
          <w:szCs w:val="16"/>
        </w:rPr>
        <w:t>Average BWs (in units of RB) for both the non-adaptive and adaptive HARQ scheme under b</w:t>
      </w:r>
      <w:r w:rsidRPr="00FD16F7">
        <w:rPr>
          <w:szCs w:val="16"/>
        </w:rPr>
        <w:t>ursty interference</w:t>
      </w:r>
      <w:r>
        <w:rPr>
          <w:szCs w:val="16"/>
        </w:rPr>
        <w:t>.</w:t>
      </w:r>
    </w:p>
    <w:p w14:paraId="1DE74E6D" w14:textId="5AA1E9B2" w:rsidR="00DC696E" w:rsidRPr="00FD16F7" w:rsidRDefault="00DC696E" w:rsidP="00DC696E">
      <w:pPr>
        <w:jc w:val="both"/>
        <w:rPr>
          <w:b/>
          <w:bCs/>
          <w:sz w:val="16"/>
          <w:szCs w:val="16"/>
          <w:lang w:val="en-GB"/>
        </w:rPr>
      </w:pPr>
      <w:r w:rsidRPr="00FD16F7">
        <w:rPr>
          <w:b/>
          <w:szCs w:val="16"/>
          <w:lang w:val="en-GB"/>
        </w:rPr>
        <w:t>Observation</w:t>
      </w:r>
      <w:r w:rsidR="008D6D96">
        <w:rPr>
          <w:b/>
          <w:szCs w:val="16"/>
          <w:lang w:val="en-GB"/>
        </w:rPr>
        <w:t xml:space="preserve"> 6</w:t>
      </w:r>
      <w:r w:rsidRPr="00FD16F7">
        <w:rPr>
          <w:b/>
          <w:szCs w:val="16"/>
          <w:lang w:val="en-GB"/>
        </w:rPr>
        <w:t xml:space="preserve">: </w:t>
      </w:r>
      <w:r w:rsidRPr="00FD16F7">
        <w:rPr>
          <w:b/>
          <w:bCs/>
          <w:szCs w:val="16"/>
          <w:lang w:val="en-GB"/>
        </w:rPr>
        <w:t>Adaptive HARQ’s gain over non-adaptive HARQ increases under bursty interference.</w:t>
      </w:r>
    </w:p>
    <w:p w14:paraId="79881502" w14:textId="65CCF1D6" w:rsidR="003842BB" w:rsidRPr="001E769F" w:rsidRDefault="00DC696E" w:rsidP="00DC696E">
      <w:pPr>
        <w:jc w:val="both"/>
        <w:rPr>
          <w:b/>
          <w:bCs/>
        </w:rPr>
      </w:pPr>
      <w:r w:rsidRPr="00B42E0D">
        <w:rPr>
          <w:b/>
          <w:bCs/>
          <w:lang w:val="en-GB"/>
        </w:rPr>
        <w:t xml:space="preserve">Proposal 3: Supporting turbo HARQ, i.e., reporting back the CSI </w:t>
      </w:r>
      <w:r>
        <w:rPr>
          <w:b/>
          <w:bCs/>
          <w:lang w:val="en-GB"/>
        </w:rPr>
        <w:t xml:space="preserve">or the number of additional resources needed for successfully decoding the TB </w:t>
      </w:r>
      <w:r w:rsidRPr="00B42E0D">
        <w:rPr>
          <w:b/>
          <w:bCs/>
          <w:lang w:val="en-GB"/>
        </w:rPr>
        <w:t>along with each HARQ ACK/NAK, can be considered for LTE-URLLC</w:t>
      </w:r>
      <w:r w:rsidR="00CA31C6">
        <w:rPr>
          <w:b/>
          <w:bCs/>
          <w:lang w:val="en-GB"/>
        </w:rPr>
        <w:t>.</w:t>
      </w:r>
    </w:p>
    <w:p w14:paraId="70FA50CB" w14:textId="05A7E787" w:rsidR="003162B5" w:rsidRDefault="000C7A26" w:rsidP="003162B5">
      <w:pPr>
        <w:pStyle w:val="Heading1"/>
        <w:jc w:val="both"/>
      </w:pPr>
      <w:r>
        <w:t>4</w:t>
      </w:r>
      <w:r w:rsidR="003162B5" w:rsidRPr="00E05A22">
        <w:tab/>
      </w:r>
      <w:r w:rsidR="00DB4896">
        <w:t>Conclusions</w:t>
      </w:r>
      <w:r w:rsidR="003162B5" w:rsidRPr="00E05A22">
        <w:t xml:space="preserve"> </w:t>
      </w:r>
    </w:p>
    <w:p w14:paraId="2FD75B1B" w14:textId="77777777" w:rsidR="008D6D96" w:rsidRDefault="008D6D96" w:rsidP="008D6D96">
      <w:pPr>
        <w:jc w:val="both"/>
        <w:rPr>
          <w:b/>
          <w:bCs/>
          <w:lang w:val="en-GB"/>
        </w:rPr>
      </w:pPr>
      <w:r w:rsidRPr="00A75A5D">
        <w:rPr>
          <w:b/>
          <w:bCs/>
          <w:lang w:val="en-GB"/>
        </w:rPr>
        <w:t>Observation 1</w:t>
      </w:r>
      <w:r>
        <w:rPr>
          <w:b/>
          <w:bCs/>
          <w:lang w:val="en-GB"/>
        </w:rPr>
        <w:t>: The repetition-based scheme may be able to meet the LTE-URLLC requirements, but at the expense of significantly degrading network capacity.</w:t>
      </w:r>
    </w:p>
    <w:p w14:paraId="73CEDF4A" w14:textId="77777777" w:rsidR="008D6D96" w:rsidRDefault="008D6D96" w:rsidP="008D6D96">
      <w:pPr>
        <w:jc w:val="both"/>
        <w:rPr>
          <w:b/>
          <w:bCs/>
          <w:lang w:val="en-GB"/>
        </w:rPr>
      </w:pPr>
      <w:r>
        <w:rPr>
          <w:b/>
          <w:bCs/>
          <w:lang w:val="en-GB"/>
        </w:rPr>
        <w:t>Observation 2: With the currently specified sTTI lengths and processing timelines, the LTE-URLLC latency requirements cannot be met by relying solely on HARQ-based re-transmissions.</w:t>
      </w:r>
    </w:p>
    <w:p w14:paraId="6AD51CDA" w14:textId="77777777" w:rsidR="008D6D96" w:rsidRDefault="008D6D96" w:rsidP="008D6D96">
      <w:pPr>
        <w:jc w:val="both"/>
        <w:rPr>
          <w:b/>
          <w:bCs/>
          <w:lang w:val="en-GB"/>
        </w:rPr>
      </w:pPr>
      <w:r w:rsidRPr="005A2C5A">
        <w:rPr>
          <w:b/>
          <w:bCs/>
          <w:lang w:val="en-GB"/>
        </w:rPr>
        <w:t xml:space="preserve">Proposal 1: For </w:t>
      </w:r>
      <w:r>
        <w:rPr>
          <w:b/>
          <w:bCs/>
          <w:lang w:val="en-GB"/>
        </w:rPr>
        <w:t>sPDSCH in LTE-URLLC</w:t>
      </w:r>
      <w:r w:rsidRPr="005A2C5A">
        <w:rPr>
          <w:b/>
          <w:bCs/>
          <w:lang w:val="en-GB"/>
        </w:rPr>
        <w:t xml:space="preserve">, the </w:t>
      </w:r>
      <w:r>
        <w:rPr>
          <w:b/>
          <w:bCs/>
          <w:lang w:val="en-GB"/>
        </w:rPr>
        <w:t xml:space="preserve">TB repetition within the Rel.15 sTTIs with </w:t>
      </w:r>
      <w:r w:rsidRPr="005A2C5A">
        <w:rPr>
          <w:b/>
          <w:bCs/>
          <w:lang w:val="en-GB"/>
        </w:rPr>
        <w:t xml:space="preserve">1-symbol </w:t>
      </w:r>
      <w:r>
        <w:rPr>
          <w:b/>
          <w:bCs/>
          <w:lang w:val="en-GB"/>
        </w:rPr>
        <w:t>granularity can be supported.</w:t>
      </w:r>
    </w:p>
    <w:p w14:paraId="15026EF6" w14:textId="77777777" w:rsidR="008D6D96" w:rsidRPr="008D6D96" w:rsidRDefault="008D6D96" w:rsidP="008D6D96">
      <w:pPr>
        <w:jc w:val="both"/>
        <w:rPr>
          <w:b/>
          <w:bCs/>
          <w:lang w:val="en-GB"/>
        </w:rPr>
      </w:pPr>
      <w:r w:rsidRPr="008D6D96">
        <w:rPr>
          <w:b/>
          <w:bCs/>
          <w:lang w:val="en-GB"/>
        </w:rPr>
        <w:t>Observation 3:</w:t>
      </w:r>
      <w:r>
        <w:rPr>
          <w:b/>
          <w:bCs/>
          <w:lang w:val="en-GB"/>
        </w:rPr>
        <w:t xml:space="preserve"> A joint repetition-based HARQ-based transmission scheme can be used to achieve the URLLC requirement.</w:t>
      </w:r>
    </w:p>
    <w:p w14:paraId="46497B96" w14:textId="77777777" w:rsidR="008D6D96" w:rsidRDefault="008D6D96" w:rsidP="008D6D96">
      <w:pPr>
        <w:jc w:val="both"/>
        <w:rPr>
          <w:b/>
          <w:bCs/>
        </w:rPr>
      </w:pPr>
      <w:r>
        <w:rPr>
          <w:b/>
          <w:bCs/>
        </w:rPr>
        <w:t xml:space="preserve">Proposal 2: The BLER assumption for CQI computation should be revisited to reflect the very large reliability requirement of URLLC services. </w:t>
      </w:r>
    </w:p>
    <w:p w14:paraId="608701F7" w14:textId="77777777" w:rsidR="008D6D96" w:rsidRPr="00FD16F7" w:rsidRDefault="008D6D96" w:rsidP="008D6D96">
      <w:pPr>
        <w:rPr>
          <w:b/>
          <w:bCs/>
          <w:szCs w:val="16"/>
          <w:lang w:val="en-GB"/>
        </w:rPr>
      </w:pPr>
      <w:r w:rsidRPr="00FD16F7">
        <w:rPr>
          <w:b/>
          <w:szCs w:val="16"/>
          <w:lang w:val="en-GB"/>
        </w:rPr>
        <w:t>Observation</w:t>
      </w:r>
      <w:r>
        <w:rPr>
          <w:b/>
          <w:szCs w:val="16"/>
          <w:lang w:val="en-GB"/>
        </w:rPr>
        <w:t xml:space="preserve"> 4</w:t>
      </w:r>
      <w:r w:rsidRPr="00FD16F7">
        <w:rPr>
          <w:b/>
          <w:szCs w:val="16"/>
          <w:lang w:val="en-GB"/>
        </w:rPr>
        <w:t>:</w:t>
      </w:r>
      <w:r w:rsidRPr="00FD16F7">
        <w:rPr>
          <w:szCs w:val="16"/>
          <w:lang w:val="en-GB"/>
        </w:rPr>
        <w:t xml:space="preserve"> </w:t>
      </w:r>
      <w:r w:rsidRPr="00FD16F7">
        <w:rPr>
          <w:b/>
          <w:bCs/>
          <w:szCs w:val="16"/>
          <w:lang w:val="en-GB"/>
        </w:rPr>
        <w:t>Adaptive HARQ provides significant gains over one-shot and non-adaptive HARQ schemes in terms of spectral efficiency.</w:t>
      </w:r>
    </w:p>
    <w:p w14:paraId="366353D2" w14:textId="77777777" w:rsidR="008D6D96" w:rsidRPr="00FD16F7" w:rsidRDefault="008D6D96" w:rsidP="008D6D96">
      <w:pPr>
        <w:jc w:val="both"/>
        <w:rPr>
          <w:b/>
          <w:bCs/>
          <w:sz w:val="16"/>
          <w:szCs w:val="16"/>
          <w:lang w:val="en-GB"/>
        </w:rPr>
      </w:pPr>
      <w:r w:rsidRPr="00FD16F7">
        <w:rPr>
          <w:b/>
          <w:bCs/>
          <w:szCs w:val="16"/>
          <w:lang w:val="en-GB"/>
        </w:rPr>
        <w:t>Observation</w:t>
      </w:r>
      <w:r>
        <w:rPr>
          <w:b/>
          <w:bCs/>
          <w:szCs w:val="16"/>
          <w:lang w:val="en-GB"/>
        </w:rPr>
        <w:t xml:space="preserve"> 5</w:t>
      </w:r>
      <w:r w:rsidRPr="00FD16F7">
        <w:rPr>
          <w:b/>
          <w:bCs/>
          <w:szCs w:val="16"/>
          <w:lang w:val="en-GB"/>
        </w:rPr>
        <w:t>: Adaptive HARQ naturally leads to asynchronous CSI feedback, where receiver informs transmitter of instantaneous channel conditions.</w:t>
      </w:r>
    </w:p>
    <w:p w14:paraId="69CC8C56" w14:textId="77777777" w:rsidR="008D6D96" w:rsidRPr="00FD16F7" w:rsidRDefault="008D6D96" w:rsidP="008D6D96">
      <w:pPr>
        <w:jc w:val="both"/>
        <w:rPr>
          <w:b/>
          <w:bCs/>
          <w:sz w:val="16"/>
          <w:szCs w:val="16"/>
          <w:lang w:val="en-GB"/>
        </w:rPr>
      </w:pPr>
      <w:r w:rsidRPr="00FD16F7">
        <w:rPr>
          <w:b/>
          <w:szCs w:val="16"/>
          <w:lang w:val="en-GB"/>
        </w:rPr>
        <w:t>Observation</w:t>
      </w:r>
      <w:r>
        <w:rPr>
          <w:b/>
          <w:szCs w:val="16"/>
          <w:lang w:val="en-GB"/>
        </w:rPr>
        <w:t xml:space="preserve"> 6</w:t>
      </w:r>
      <w:r w:rsidRPr="00FD16F7">
        <w:rPr>
          <w:b/>
          <w:szCs w:val="16"/>
          <w:lang w:val="en-GB"/>
        </w:rPr>
        <w:t xml:space="preserve">: </w:t>
      </w:r>
      <w:r w:rsidRPr="00FD16F7">
        <w:rPr>
          <w:b/>
          <w:bCs/>
          <w:szCs w:val="16"/>
          <w:lang w:val="en-GB"/>
        </w:rPr>
        <w:t>Adaptive HARQ’s gain over non-adaptive HARQ increases under bursty interference.</w:t>
      </w:r>
    </w:p>
    <w:p w14:paraId="6730B600" w14:textId="77777777" w:rsidR="008D6D96" w:rsidRPr="001E769F" w:rsidRDefault="008D6D96" w:rsidP="008D6D96">
      <w:pPr>
        <w:jc w:val="both"/>
        <w:rPr>
          <w:b/>
          <w:bCs/>
        </w:rPr>
      </w:pPr>
      <w:r w:rsidRPr="00B42E0D">
        <w:rPr>
          <w:b/>
          <w:bCs/>
          <w:lang w:val="en-GB"/>
        </w:rPr>
        <w:t xml:space="preserve">Proposal 3: Supporting turbo HARQ, i.e., reporting back the CSI </w:t>
      </w:r>
      <w:r>
        <w:rPr>
          <w:b/>
          <w:bCs/>
          <w:lang w:val="en-GB"/>
        </w:rPr>
        <w:t xml:space="preserve">or the number of additional resources needed for successfully decoding the TB </w:t>
      </w:r>
      <w:r w:rsidRPr="00B42E0D">
        <w:rPr>
          <w:b/>
          <w:bCs/>
          <w:lang w:val="en-GB"/>
        </w:rPr>
        <w:t>along with each HARQ ACK/NAK, can be considered for LTE-URLLC</w:t>
      </w:r>
      <w:r>
        <w:rPr>
          <w:b/>
          <w:bCs/>
          <w:lang w:val="en-GB"/>
        </w:rPr>
        <w:t>.</w:t>
      </w:r>
    </w:p>
    <w:p w14:paraId="5555CC2B" w14:textId="77777777" w:rsidR="00226395" w:rsidRPr="00092705" w:rsidRDefault="00226395" w:rsidP="00226395">
      <w:pPr>
        <w:jc w:val="both"/>
      </w:pPr>
    </w:p>
    <w:p w14:paraId="0117461B" w14:textId="3F040F9B" w:rsidR="00C77113" w:rsidRPr="00526653" w:rsidRDefault="00C77113" w:rsidP="00B10276">
      <w:pPr>
        <w:jc w:val="both"/>
        <w:rPr>
          <w:lang w:val="en-GB"/>
        </w:rPr>
      </w:pPr>
    </w:p>
    <w:sectPr w:rsidR="00C77113" w:rsidRPr="00526653" w:rsidSect="00E054B7">
      <w:headerReference w:type="even" r:id="rId22"/>
      <w:footerReference w:type="even" r:id="rId23"/>
      <w:footerReference w:type="default" r:id="rId24"/>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9426C1" w14:textId="77777777" w:rsidR="00027794" w:rsidRDefault="00027794">
      <w:r>
        <w:separator/>
      </w:r>
    </w:p>
  </w:endnote>
  <w:endnote w:type="continuationSeparator" w:id="0">
    <w:p w14:paraId="2DF9C2FE" w14:textId="77777777" w:rsidR="00027794" w:rsidRDefault="00027794">
      <w:r>
        <w:continuationSeparator/>
      </w:r>
    </w:p>
  </w:endnote>
  <w:endnote w:type="continuationNotice" w:id="1">
    <w:p w14:paraId="460A04EF" w14:textId="77777777" w:rsidR="00027794" w:rsidRDefault="000277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23873" w14:textId="77777777" w:rsidR="00A978A4" w:rsidRDefault="00A978A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A978A4" w:rsidRDefault="00A978A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9E23B" w14:textId="01CC04E8" w:rsidR="00A978A4" w:rsidRDefault="00A978A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16F48">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16F48">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3BA6B5" w14:textId="77777777" w:rsidR="00027794" w:rsidRDefault="00027794">
      <w:r>
        <w:separator/>
      </w:r>
    </w:p>
  </w:footnote>
  <w:footnote w:type="continuationSeparator" w:id="0">
    <w:p w14:paraId="02D77158" w14:textId="77777777" w:rsidR="00027794" w:rsidRDefault="00027794">
      <w:r>
        <w:continuationSeparator/>
      </w:r>
    </w:p>
  </w:footnote>
  <w:footnote w:type="continuationNotice" w:id="1">
    <w:p w14:paraId="64B7CC7B" w14:textId="77777777" w:rsidR="00027794" w:rsidRDefault="000277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188DA" w14:textId="77777777" w:rsidR="00A978A4" w:rsidRDefault="00A978A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911996"/>
    <w:multiLevelType w:val="hybridMultilevel"/>
    <w:tmpl w:val="A6E2A5C4"/>
    <w:lvl w:ilvl="0" w:tplc="CD20FE9A">
      <w:start w:val="1"/>
      <w:numFmt w:val="decimal"/>
      <w:lvlText w:val="%1."/>
      <w:lvlJc w:val="left"/>
      <w:pPr>
        <w:ind w:left="770" w:hanging="360"/>
      </w:pPr>
      <w:rPr>
        <w:sz w:val="20"/>
        <w:szCs w:val="20"/>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 w15:restartNumberingAfterBreak="0">
    <w:nsid w:val="15871B48"/>
    <w:multiLevelType w:val="hybridMultilevel"/>
    <w:tmpl w:val="4A0E748E"/>
    <w:lvl w:ilvl="0" w:tplc="CD20FE9A">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86238E"/>
    <w:multiLevelType w:val="hybridMultilevel"/>
    <w:tmpl w:val="026C5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num w:numId="1">
    <w:abstractNumId w:val="3"/>
  </w:num>
  <w:num w:numId="2">
    <w:abstractNumId w:val="2"/>
  </w:num>
  <w:num w:numId="3">
    <w:abstractNumId w:val="0"/>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0C15"/>
    <w:rsid w:val="0000140A"/>
    <w:rsid w:val="00001D0A"/>
    <w:rsid w:val="00001FC3"/>
    <w:rsid w:val="000020FE"/>
    <w:rsid w:val="00003131"/>
    <w:rsid w:val="000037FB"/>
    <w:rsid w:val="00004961"/>
    <w:rsid w:val="000055C7"/>
    <w:rsid w:val="00005622"/>
    <w:rsid w:val="0000618A"/>
    <w:rsid w:val="000066D9"/>
    <w:rsid w:val="000070D4"/>
    <w:rsid w:val="00007730"/>
    <w:rsid w:val="0001014C"/>
    <w:rsid w:val="00010383"/>
    <w:rsid w:val="000107F2"/>
    <w:rsid w:val="00010B78"/>
    <w:rsid w:val="000114B4"/>
    <w:rsid w:val="0001172E"/>
    <w:rsid w:val="00011F5D"/>
    <w:rsid w:val="000129BA"/>
    <w:rsid w:val="000135FF"/>
    <w:rsid w:val="000136A3"/>
    <w:rsid w:val="0001441C"/>
    <w:rsid w:val="00014DD7"/>
    <w:rsid w:val="00014E0B"/>
    <w:rsid w:val="00015530"/>
    <w:rsid w:val="00015962"/>
    <w:rsid w:val="00015BCB"/>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27794"/>
    <w:rsid w:val="000300FE"/>
    <w:rsid w:val="00030F08"/>
    <w:rsid w:val="00030F74"/>
    <w:rsid w:val="000319C1"/>
    <w:rsid w:val="00031EDD"/>
    <w:rsid w:val="00032E45"/>
    <w:rsid w:val="00033DE0"/>
    <w:rsid w:val="000349B7"/>
    <w:rsid w:val="000349E0"/>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782"/>
    <w:rsid w:val="00053A47"/>
    <w:rsid w:val="00054F5A"/>
    <w:rsid w:val="00054F89"/>
    <w:rsid w:val="00055B35"/>
    <w:rsid w:val="0005602E"/>
    <w:rsid w:val="00056057"/>
    <w:rsid w:val="000565AE"/>
    <w:rsid w:val="000570A3"/>
    <w:rsid w:val="000570E2"/>
    <w:rsid w:val="0005759C"/>
    <w:rsid w:val="00057F6C"/>
    <w:rsid w:val="00060BE0"/>
    <w:rsid w:val="00060D34"/>
    <w:rsid w:val="00060FDB"/>
    <w:rsid w:val="000612C5"/>
    <w:rsid w:val="00062963"/>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117D"/>
    <w:rsid w:val="000820C9"/>
    <w:rsid w:val="00082439"/>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2705"/>
    <w:rsid w:val="000931C3"/>
    <w:rsid w:val="000937B8"/>
    <w:rsid w:val="00094EF2"/>
    <w:rsid w:val="0009559C"/>
    <w:rsid w:val="0009709B"/>
    <w:rsid w:val="000A0D72"/>
    <w:rsid w:val="000A0E99"/>
    <w:rsid w:val="000A197C"/>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C7A26"/>
    <w:rsid w:val="000D01BA"/>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40A"/>
    <w:rsid w:val="000E38F6"/>
    <w:rsid w:val="000E39AE"/>
    <w:rsid w:val="000E3C1E"/>
    <w:rsid w:val="000E3DE7"/>
    <w:rsid w:val="000E3F84"/>
    <w:rsid w:val="000E4C9B"/>
    <w:rsid w:val="000E4D01"/>
    <w:rsid w:val="000E548A"/>
    <w:rsid w:val="000E5555"/>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4EAD"/>
    <w:rsid w:val="00105820"/>
    <w:rsid w:val="00105CEE"/>
    <w:rsid w:val="00105FC2"/>
    <w:rsid w:val="00106932"/>
    <w:rsid w:val="00106CC3"/>
    <w:rsid w:val="00106E56"/>
    <w:rsid w:val="00106E7E"/>
    <w:rsid w:val="00107123"/>
    <w:rsid w:val="00107A94"/>
    <w:rsid w:val="00110030"/>
    <w:rsid w:val="00110086"/>
    <w:rsid w:val="0011051C"/>
    <w:rsid w:val="00110AE3"/>
    <w:rsid w:val="00111011"/>
    <w:rsid w:val="001115C0"/>
    <w:rsid w:val="00111AD9"/>
    <w:rsid w:val="0011203F"/>
    <w:rsid w:val="00112B07"/>
    <w:rsid w:val="00112B8F"/>
    <w:rsid w:val="00112CFB"/>
    <w:rsid w:val="00113495"/>
    <w:rsid w:val="001134DA"/>
    <w:rsid w:val="001140FA"/>
    <w:rsid w:val="001146A3"/>
    <w:rsid w:val="00114B8D"/>
    <w:rsid w:val="00114EA7"/>
    <w:rsid w:val="00115B96"/>
    <w:rsid w:val="00116B51"/>
    <w:rsid w:val="00117957"/>
    <w:rsid w:val="00117C13"/>
    <w:rsid w:val="00120545"/>
    <w:rsid w:val="00121412"/>
    <w:rsid w:val="00122D03"/>
    <w:rsid w:val="00123993"/>
    <w:rsid w:val="0012467D"/>
    <w:rsid w:val="00124A01"/>
    <w:rsid w:val="00124D4C"/>
    <w:rsid w:val="00126536"/>
    <w:rsid w:val="001267EE"/>
    <w:rsid w:val="00127299"/>
    <w:rsid w:val="00127431"/>
    <w:rsid w:val="001274AC"/>
    <w:rsid w:val="001275E6"/>
    <w:rsid w:val="00127B6B"/>
    <w:rsid w:val="00127DE2"/>
    <w:rsid w:val="00130220"/>
    <w:rsid w:val="001310F5"/>
    <w:rsid w:val="00131875"/>
    <w:rsid w:val="00131AC6"/>
    <w:rsid w:val="001322B0"/>
    <w:rsid w:val="00132917"/>
    <w:rsid w:val="00133991"/>
    <w:rsid w:val="00133994"/>
    <w:rsid w:val="0013399A"/>
    <w:rsid w:val="001344C1"/>
    <w:rsid w:val="0013521B"/>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2093"/>
    <w:rsid w:val="0014244B"/>
    <w:rsid w:val="0014371C"/>
    <w:rsid w:val="001437AD"/>
    <w:rsid w:val="00143A51"/>
    <w:rsid w:val="00143D50"/>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5D2"/>
    <w:rsid w:val="00153A6B"/>
    <w:rsid w:val="00153E38"/>
    <w:rsid w:val="001544AB"/>
    <w:rsid w:val="0015452C"/>
    <w:rsid w:val="00154BE2"/>
    <w:rsid w:val="00155732"/>
    <w:rsid w:val="00155E24"/>
    <w:rsid w:val="001560E4"/>
    <w:rsid w:val="001560ED"/>
    <w:rsid w:val="001563F1"/>
    <w:rsid w:val="0015660E"/>
    <w:rsid w:val="001572A5"/>
    <w:rsid w:val="0015737A"/>
    <w:rsid w:val="00157847"/>
    <w:rsid w:val="00160786"/>
    <w:rsid w:val="00160A67"/>
    <w:rsid w:val="00161AEB"/>
    <w:rsid w:val="00162262"/>
    <w:rsid w:val="00162BD5"/>
    <w:rsid w:val="001630E4"/>
    <w:rsid w:val="001639BC"/>
    <w:rsid w:val="001644EB"/>
    <w:rsid w:val="0016465B"/>
    <w:rsid w:val="001647FA"/>
    <w:rsid w:val="00166868"/>
    <w:rsid w:val="001669CF"/>
    <w:rsid w:val="001672A1"/>
    <w:rsid w:val="00167570"/>
    <w:rsid w:val="00167857"/>
    <w:rsid w:val="00167C50"/>
    <w:rsid w:val="00167ECA"/>
    <w:rsid w:val="001720D7"/>
    <w:rsid w:val="00172414"/>
    <w:rsid w:val="00172C20"/>
    <w:rsid w:val="001746E6"/>
    <w:rsid w:val="00174883"/>
    <w:rsid w:val="00174DDB"/>
    <w:rsid w:val="001752EC"/>
    <w:rsid w:val="001755CA"/>
    <w:rsid w:val="00175891"/>
    <w:rsid w:val="001758E7"/>
    <w:rsid w:val="00175B5A"/>
    <w:rsid w:val="001761B7"/>
    <w:rsid w:val="00177A0D"/>
    <w:rsid w:val="00177EBD"/>
    <w:rsid w:val="0018016C"/>
    <w:rsid w:val="00181B3A"/>
    <w:rsid w:val="001820B2"/>
    <w:rsid w:val="001828E0"/>
    <w:rsid w:val="00183A98"/>
    <w:rsid w:val="00185E59"/>
    <w:rsid w:val="001907C8"/>
    <w:rsid w:val="00191727"/>
    <w:rsid w:val="00191EBF"/>
    <w:rsid w:val="00191F2D"/>
    <w:rsid w:val="001925E5"/>
    <w:rsid w:val="001934FD"/>
    <w:rsid w:val="00193B10"/>
    <w:rsid w:val="00193D91"/>
    <w:rsid w:val="0019403F"/>
    <w:rsid w:val="00194642"/>
    <w:rsid w:val="0019564C"/>
    <w:rsid w:val="0019573B"/>
    <w:rsid w:val="00196002"/>
    <w:rsid w:val="00196220"/>
    <w:rsid w:val="0019734F"/>
    <w:rsid w:val="001977D0"/>
    <w:rsid w:val="00197FA7"/>
    <w:rsid w:val="001A019F"/>
    <w:rsid w:val="001A0303"/>
    <w:rsid w:val="001A037C"/>
    <w:rsid w:val="001A067A"/>
    <w:rsid w:val="001A3BAB"/>
    <w:rsid w:val="001A3FA5"/>
    <w:rsid w:val="001A4334"/>
    <w:rsid w:val="001A4439"/>
    <w:rsid w:val="001A600A"/>
    <w:rsid w:val="001A65A6"/>
    <w:rsid w:val="001A6EA1"/>
    <w:rsid w:val="001A7326"/>
    <w:rsid w:val="001A7697"/>
    <w:rsid w:val="001A76CF"/>
    <w:rsid w:val="001B00B2"/>
    <w:rsid w:val="001B023D"/>
    <w:rsid w:val="001B0257"/>
    <w:rsid w:val="001B0989"/>
    <w:rsid w:val="001B11C0"/>
    <w:rsid w:val="001B1670"/>
    <w:rsid w:val="001B23B3"/>
    <w:rsid w:val="001B2993"/>
    <w:rsid w:val="001B2DDB"/>
    <w:rsid w:val="001B34E4"/>
    <w:rsid w:val="001B3A29"/>
    <w:rsid w:val="001B454C"/>
    <w:rsid w:val="001B4E04"/>
    <w:rsid w:val="001B5332"/>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69F"/>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647"/>
    <w:rsid w:val="001F5B65"/>
    <w:rsid w:val="001F5BFA"/>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218"/>
    <w:rsid w:val="002116CA"/>
    <w:rsid w:val="002127E3"/>
    <w:rsid w:val="00213C10"/>
    <w:rsid w:val="00213ED6"/>
    <w:rsid w:val="00213F4E"/>
    <w:rsid w:val="00213F9D"/>
    <w:rsid w:val="00214132"/>
    <w:rsid w:val="002148CF"/>
    <w:rsid w:val="00214E0D"/>
    <w:rsid w:val="0021517F"/>
    <w:rsid w:val="002159DE"/>
    <w:rsid w:val="002165F9"/>
    <w:rsid w:val="00216685"/>
    <w:rsid w:val="00217206"/>
    <w:rsid w:val="00217441"/>
    <w:rsid w:val="002202EC"/>
    <w:rsid w:val="00220626"/>
    <w:rsid w:val="00221C5D"/>
    <w:rsid w:val="002226B5"/>
    <w:rsid w:val="00222DEC"/>
    <w:rsid w:val="0022312E"/>
    <w:rsid w:val="00223287"/>
    <w:rsid w:val="00223833"/>
    <w:rsid w:val="00223ACD"/>
    <w:rsid w:val="00223F20"/>
    <w:rsid w:val="00223FEB"/>
    <w:rsid w:val="0022425A"/>
    <w:rsid w:val="0022496C"/>
    <w:rsid w:val="00224C2D"/>
    <w:rsid w:val="00226395"/>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29FA"/>
    <w:rsid w:val="00235F2E"/>
    <w:rsid w:val="00236F71"/>
    <w:rsid w:val="00237779"/>
    <w:rsid w:val="00237D3F"/>
    <w:rsid w:val="00237E83"/>
    <w:rsid w:val="002400D6"/>
    <w:rsid w:val="002416E8"/>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1A4"/>
    <w:rsid w:val="00290202"/>
    <w:rsid w:val="0029048D"/>
    <w:rsid w:val="00290E60"/>
    <w:rsid w:val="00290FDC"/>
    <w:rsid w:val="00291C52"/>
    <w:rsid w:val="002923B9"/>
    <w:rsid w:val="00292C30"/>
    <w:rsid w:val="0029308D"/>
    <w:rsid w:val="00293467"/>
    <w:rsid w:val="00293504"/>
    <w:rsid w:val="00293D4C"/>
    <w:rsid w:val="002944CA"/>
    <w:rsid w:val="00295C43"/>
    <w:rsid w:val="0029639B"/>
    <w:rsid w:val="00296FD8"/>
    <w:rsid w:val="0029743A"/>
    <w:rsid w:val="00297C16"/>
    <w:rsid w:val="00297DBE"/>
    <w:rsid w:val="002A0724"/>
    <w:rsid w:val="002A07C1"/>
    <w:rsid w:val="002A08EC"/>
    <w:rsid w:val="002A18CE"/>
    <w:rsid w:val="002A1BD6"/>
    <w:rsid w:val="002A1DF0"/>
    <w:rsid w:val="002A205B"/>
    <w:rsid w:val="002A3668"/>
    <w:rsid w:val="002A53DF"/>
    <w:rsid w:val="002B03CD"/>
    <w:rsid w:val="002B07BF"/>
    <w:rsid w:val="002B0805"/>
    <w:rsid w:val="002B0FD5"/>
    <w:rsid w:val="002B11A0"/>
    <w:rsid w:val="002B26D2"/>
    <w:rsid w:val="002B2C92"/>
    <w:rsid w:val="002B318B"/>
    <w:rsid w:val="002B3BD3"/>
    <w:rsid w:val="002B3D90"/>
    <w:rsid w:val="002B475D"/>
    <w:rsid w:val="002B4B75"/>
    <w:rsid w:val="002B4FE2"/>
    <w:rsid w:val="002B5284"/>
    <w:rsid w:val="002B7C8F"/>
    <w:rsid w:val="002B7FB1"/>
    <w:rsid w:val="002C0364"/>
    <w:rsid w:val="002C0397"/>
    <w:rsid w:val="002C0779"/>
    <w:rsid w:val="002C0DE6"/>
    <w:rsid w:val="002C138C"/>
    <w:rsid w:val="002C203A"/>
    <w:rsid w:val="002C2FCD"/>
    <w:rsid w:val="002C36BB"/>
    <w:rsid w:val="002C3AE4"/>
    <w:rsid w:val="002C4749"/>
    <w:rsid w:val="002C4CB7"/>
    <w:rsid w:val="002C5620"/>
    <w:rsid w:val="002C61E0"/>
    <w:rsid w:val="002C6221"/>
    <w:rsid w:val="002C6374"/>
    <w:rsid w:val="002C7B03"/>
    <w:rsid w:val="002D0657"/>
    <w:rsid w:val="002D0D1A"/>
    <w:rsid w:val="002D13B7"/>
    <w:rsid w:val="002D20FC"/>
    <w:rsid w:val="002D26FA"/>
    <w:rsid w:val="002D2B4E"/>
    <w:rsid w:val="002D4746"/>
    <w:rsid w:val="002D47AE"/>
    <w:rsid w:val="002D4E37"/>
    <w:rsid w:val="002D52E0"/>
    <w:rsid w:val="002D5A7E"/>
    <w:rsid w:val="002D5D49"/>
    <w:rsid w:val="002D68CF"/>
    <w:rsid w:val="002E02F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5C18"/>
    <w:rsid w:val="002F5FDA"/>
    <w:rsid w:val="002F75D5"/>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058E"/>
    <w:rsid w:val="00311941"/>
    <w:rsid w:val="003123EA"/>
    <w:rsid w:val="003125FA"/>
    <w:rsid w:val="00313C4F"/>
    <w:rsid w:val="003140A7"/>
    <w:rsid w:val="00314280"/>
    <w:rsid w:val="003158FE"/>
    <w:rsid w:val="00315DD9"/>
    <w:rsid w:val="003162B5"/>
    <w:rsid w:val="00316717"/>
    <w:rsid w:val="00316E5E"/>
    <w:rsid w:val="00317050"/>
    <w:rsid w:val="00320B56"/>
    <w:rsid w:val="00320F94"/>
    <w:rsid w:val="003230B0"/>
    <w:rsid w:val="00325F5C"/>
    <w:rsid w:val="003268CF"/>
    <w:rsid w:val="00326974"/>
    <w:rsid w:val="00327A0A"/>
    <w:rsid w:val="0033007D"/>
    <w:rsid w:val="0033027D"/>
    <w:rsid w:val="003308C4"/>
    <w:rsid w:val="00330DE8"/>
    <w:rsid w:val="00331EDC"/>
    <w:rsid w:val="003323F3"/>
    <w:rsid w:val="0033306E"/>
    <w:rsid w:val="00333DC8"/>
    <w:rsid w:val="00333EDC"/>
    <w:rsid w:val="00335250"/>
    <w:rsid w:val="0033592C"/>
    <w:rsid w:val="00335B9C"/>
    <w:rsid w:val="00336164"/>
    <w:rsid w:val="00337F4D"/>
    <w:rsid w:val="0034150F"/>
    <w:rsid w:val="0034298C"/>
    <w:rsid w:val="0034305B"/>
    <w:rsid w:val="00343E84"/>
    <w:rsid w:val="003444EB"/>
    <w:rsid w:val="00344778"/>
    <w:rsid w:val="00344F78"/>
    <w:rsid w:val="0034511B"/>
    <w:rsid w:val="00345740"/>
    <w:rsid w:val="003504EC"/>
    <w:rsid w:val="003509B5"/>
    <w:rsid w:val="00350EF6"/>
    <w:rsid w:val="00351118"/>
    <w:rsid w:val="003522C9"/>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185C"/>
    <w:rsid w:val="00361AFA"/>
    <w:rsid w:val="00361B2A"/>
    <w:rsid w:val="00362C5A"/>
    <w:rsid w:val="00362FFF"/>
    <w:rsid w:val="00364283"/>
    <w:rsid w:val="003643CE"/>
    <w:rsid w:val="00364C7A"/>
    <w:rsid w:val="003656D5"/>
    <w:rsid w:val="0036641B"/>
    <w:rsid w:val="003670A6"/>
    <w:rsid w:val="00367CE6"/>
    <w:rsid w:val="00370042"/>
    <w:rsid w:val="00370285"/>
    <w:rsid w:val="003703C5"/>
    <w:rsid w:val="003706F2"/>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2BB"/>
    <w:rsid w:val="003848D9"/>
    <w:rsid w:val="00385DBB"/>
    <w:rsid w:val="00386B71"/>
    <w:rsid w:val="003871D9"/>
    <w:rsid w:val="00387771"/>
    <w:rsid w:val="00387B4D"/>
    <w:rsid w:val="003908C2"/>
    <w:rsid w:val="0039178D"/>
    <w:rsid w:val="00391E99"/>
    <w:rsid w:val="00392C0A"/>
    <w:rsid w:val="00393367"/>
    <w:rsid w:val="003937C8"/>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44B0"/>
    <w:rsid w:val="003A5125"/>
    <w:rsid w:val="003A590E"/>
    <w:rsid w:val="003A5CA5"/>
    <w:rsid w:val="003A6D8E"/>
    <w:rsid w:val="003A7789"/>
    <w:rsid w:val="003B0B4D"/>
    <w:rsid w:val="003B1041"/>
    <w:rsid w:val="003B1E84"/>
    <w:rsid w:val="003B2360"/>
    <w:rsid w:val="003B2950"/>
    <w:rsid w:val="003B3A49"/>
    <w:rsid w:val="003B3F9B"/>
    <w:rsid w:val="003B47B7"/>
    <w:rsid w:val="003B4FDE"/>
    <w:rsid w:val="003B5051"/>
    <w:rsid w:val="003B570F"/>
    <w:rsid w:val="003B5BA9"/>
    <w:rsid w:val="003B5E30"/>
    <w:rsid w:val="003B6256"/>
    <w:rsid w:val="003B640C"/>
    <w:rsid w:val="003B6FCB"/>
    <w:rsid w:val="003B7F13"/>
    <w:rsid w:val="003C00D9"/>
    <w:rsid w:val="003C0FB1"/>
    <w:rsid w:val="003C1734"/>
    <w:rsid w:val="003C1F75"/>
    <w:rsid w:val="003C23C3"/>
    <w:rsid w:val="003C28E6"/>
    <w:rsid w:val="003C4F25"/>
    <w:rsid w:val="003C5113"/>
    <w:rsid w:val="003C5399"/>
    <w:rsid w:val="003C5FE4"/>
    <w:rsid w:val="003C6E9F"/>
    <w:rsid w:val="003C7AAD"/>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984"/>
    <w:rsid w:val="003F7C7C"/>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42F"/>
    <w:rsid w:val="0040689B"/>
    <w:rsid w:val="00406F4B"/>
    <w:rsid w:val="004073B0"/>
    <w:rsid w:val="00407687"/>
    <w:rsid w:val="0041093B"/>
    <w:rsid w:val="00410BEC"/>
    <w:rsid w:val="004111BE"/>
    <w:rsid w:val="00412215"/>
    <w:rsid w:val="00412536"/>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889"/>
    <w:rsid w:val="00425C97"/>
    <w:rsid w:val="00426034"/>
    <w:rsid w:val="0042654A"/>
    <w:rsid w:val="00426761"/>
    <w:rsid w:val="00426AA7"/>
    <w:rsid w:val="00427478"/>
    <w:rsid w:val="004276E3"/>
    <w:rsid w:val="0042795C"/>
    <w:rsid w:val="00427E67"/>
    <w:rsid w:val="0043015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46FFB"/>
    <w:rsid w:val="00450D3B"/>
    <w:rsid w:val="00450D54"/>
    <w:rsid w:val="00450E4C"/>
    <w:rsid w:val="004518D5"/>
    <w:rsid w:val="00451B17"/>
    <w:rsid w:val="00451BEB"/>
    <w:rsid w:val="00451E3C"/>
    <w:rsid w:val="00452891"/>
    <w:rsid w:val="00453DEF"/>
    <w:rsid w:val="004543E4"/>
    <w:rsid w:val="004548E5"/>
    <w:rsid w:val="00455648"/>
    <w:rsid w:val="00455B39"/>
    <w:rsid w:val="00456114"/>
    <w:rsid w:val="004562F8"/>
    <w:rsid w:val="00456971"/>
    <w:rsid w:val="00456B76"/>
    <w:rsid w:val="0045742D"/>
    <w:rsid w:val="004574AB"/>
    <w:rsid w:val="0046027A"/>
    <w:rsid w:val="004607CD"/>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4BC"/>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4D25"/>
    <w:rsid w:val="00485E8A"/>
    <w:rsid w:val="00485E94"/>
    <w:rsid w:val="004860F5"/>
    <w:rsid w:val="00486322"/>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038"/>
    <w:rsid w:val="004A6F8B"/>
    <w:rsid w:val="004A705C"/>
    <w:rsid w:val="004A70E9"/>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C0C"/>
    <w:rsid w:val="004B6301"/>
    <w:rsid w:val="004B69AE"/>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E0289"/>
    <w:rsid w:val="004E03BE"/>
    <w:rsid w:val="004E0821"/>
    <w:rsid w:val="004E0BDC"/>
    <w:rsid w:val="004E0CD0"/>
    <w:rsid w:val="004E0E39"/>
    <w:rsid w:val="004E12EB"/>
    <w:rsid w:val="004E1498"/>
    <w:rsid w:val="004E2487"/>
    <w:rsid w:val="004E3FD8"/>
    <w:rsid w:val="004E4503"/>
    <w:rsid w:val="004E4510"/>
    <w:rsid w:val="004E4FE3"/>
    <w:rsid w:val="004E53AE"/>
    <w:rsid w:val="004E5A69"/>
    <w:rsid w:val="004E5C61"/>
    <w:rsid w:val="004E6184"/>
    <w:rsid w:val="004E632F"/>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9A9"/>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2747"/>
    <w:rsid w:val="005137D0"/>
    <w:rsid w:val="00513F8F"/>
    <w:rsid w:val="005147E7"/>
    <w:rsid w:val="005149A2"/>
    <w:rsid w:val="005150E4"/>
    <w:rsid w:val="00515585"/>
    <w:rsid w:val="005157A7"/>
    <w:rsid w:val="005157BE"/>
    <w:rsid w:val="00515E2B"/>
    <w:rsid w:val="00516F48"/>
    <w:rsid w:val="00517326"/>
    <w:rsid w:val="00517B89"/>
    <w:rsid w:val="00517C3B"/>
    <w:rsid w:val="0052001B"/>
    <w:rsid w:val="00521D65"/>
    <w:rsid w:val="00522592"/>
    <w:rsid w:val="00522E36"/>
    <w:rsid w:val="00523B71"/>
    <w:rsid w:val="00523F32"/>
    <w:rsid w:val="005251DA"/>
    <w:rsid w:val="00525515"/>
    <w:rsid w:val="005255CE"/>
    <w:rsid w:val="00525B50"/>
    <w:rsid w:val="00525CAE"/>
    <w:rsid w:val="00526653"/>
    <w:rsid w:val="00526C8A"/>
    <w:rsid w:val="00527489"/>
    <w:rsid w:val="00527DB2"/>
    <w:rsid w:val="00530BD5"/>
    <w:rsid w:val="00531307"/>
    <w:rsid w:val="0053173A"/>
    <w:rsid w:val="00531824"/>
    <w:rsid w:val="00532462"/>
    <w:rsid w:val="00532976"/>
    <w:rsid w:val="00533059"/>
    <w:rsid w:val="00533215"/>
    <w:rsid w:val="005339D2"/>
    <w:rsid w:val="0053437E"/>
    <w:rsid w:val="0053476E"/>
    <w:rsid w:val="005349EB"/>
    <w:rsid w:val="00534B42"/>
    <w:rsid w:val="00534D96"/>
    <w:rsid w:val="0053542C"/>
    <w:rsid w:val="005361E5"/>
    <w:rsid w:val="00540896"/>
    <w:rsid w:val="005408FD"/>
    <w:rsid w:val="00540EC8"/>
    <w:rsid w:val="005417A0"/>
    <w:rsid w:val="005422E8"/>
    <w:rsid w:val="005426C4"/>
    <w:rsid w:val="005430D3"/>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A9"/>
    <w:rsid w:val="005612F8"/>
    <w:rsid w:val="0056171E"/>
    <w:rsid w:val="0056200F"/>
    <w:rsid w:val="00562276"/>
    <w:rsid w:val="005622DF"/>
    <w:rsid w:val="005639EE"/>
    <w:rsid w:val="0056434D"/>
    <w:rsid w:val="005649A2"/>
    <w:rsid w:val="00564D6E"/>
    <w:rsid w:val="0056710F"/>
    <w:rsid w:val="0056719E"/>
    <w:rsid w:val="00567D6E"/>
    <w:rsid w:val="00570859"/>
    <w:rsid w:val="00570C83"/>
    <w:rsid w:val="00572583"/>
    <w:rsid w:val="00572A3E"/>
    <w:rsid w:val="00572B21"/>
    <w:rsid w:val="00573146"/>
    <w:rsid w:val="005735E8"/>
    <w:rsid w:val="0057380A"/>
    <w:rsid w:val="00573B1B"/>
    <w:rsid w:val="00573E29"/>
    <w:rsid w:val="00573F24"/>
    <w:rsid w:val="00575248"/>
    <w:rsid w:val="00575716"/>
    <w:rsid w:val="005758CE"/>
    <w:rsid w:val="00575E94"/>
    <w:rsid w:val="00576B9A"/>
    <w:rsid w:val="00577005"/>
    <w:rsid w:val="005770BC"/>
    <w:rsid w:val="005777FA"/>
    <w:rsid w:val="00577BE7"/>
    <w:rsid w:val="00581367"/>
    <w:rsid w:val="005818D9"/>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2C5A"/>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3699"/>
    <w:rsid w:val="005B5251"/>
    <w:rsid w:val="005B54FE"/>
    <w:rsid w:val="005B5A55"/>
    <w:rsid w:val="005B5F56"/>
    <w:rsid w:val="005B67F6"/>
    <w:rsid w:val="005B7D8A"/>
    <w:rsid w:val="005C0904"/>
    <w:rsid w:val="005C09BF"/>
    <w:rsid w:val="005C0D61"/>
    <w:rsid w:val="005C0E62"/>
    <w:rsid w:val="005C1300"/>
    <w:rsid w:val="005C17D4"/>
    <w:rsid w:val="005C18B0"/>
    <w:rsid w:val="005C1B10"/>
    <w:rsid w:val="005C2EA8"/>
    <w:rsid w:val="005C3A28"/>
    <w:rsid w:val="005C4037"/>
    <w:rsid w:val="005C4994"/>
    <w:rsid w:val="005C5849"/>
    <w:rsid w:val="005C5AA6"/>
    <w:rsid w:val="005C5E0A"/>
    <w:rsid w:val="005C5E4D"/>
    <w:rsid w:val="005C7CAD"/>
    <w:rsid w:val="005D02FA"/>
    <w:rsid w:val="005D0790"/>
    <w:rsid w:val="005D0E4D"/>
    <w:rsid w:val="005D2043"/>
    <w:rsid w:val="005D20FC"/>
    <w:rsid w:val="005D230E"/>
    <w:rsid w:val="005D2464"/>
    <w:rsid w:val="005D24A8"/>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894"/>
    <w:rsid w:val="005E1F47"/>
    <w:rsid w:val="005E260D"/>
    <w:rsid w:val="005E2C31"/>
    <w:rsid w:val="005E35FD"/>
    <w:rsid w:val="005E383F"/>
    <w:rsid w:val="005E3F88"/>
    <w:rsid w:val="005E4319"/>
    <w:rsid w:val="005E5220"/>
    <w:rsid w:val="005E7342"/>
    <w:rsid w:val="005E7698"/>
    <w:rsid w:val="005E77D7"/>
    <w:rsid w:val="005E7CAF"/>
    <w:rsid w:val="005E7E5E"/>
    <w:rsid w:val="005F0931"/>
    <w:rsid w:val="005F0C46"/>
    <w:rsid w:val="005F1FE4"/>
    <w:rsid w:val="005F2AF8"/>
    <w:rsid w:val="005F371A"/>
    <w:rsid w:val="005F3F7F"/>
    <w:rsid w:val="005F4950"/>
    <w:rsid w:val="005F499E"/>
    <w:rsid w:val="005F4AC6"/>
    <w:rsid w:val="005F55AA"/>
    <w:rsid w:val="005F55CC"/>
    <w:rsid w:val="005F55E3"/>
    <w:rsid w:val="005F5A99"/>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317C"/>
    <w:rsid w:val="00623A7F"/>
    <w:rsid w:val="00623C74"/>
    <w:rsid w:val="0062482E"/>
    <w:rsid w:val="00625213"/>
    <w:rsid w:val="00625B24"/>
    <w:rsid w:val="006265D0"/>
    <w:rsid w:val="00626C25"/>
    <w:rsid w:val="006279A7"/>
    <w:rsid w:val="00627BA3"/>
    <w:rsid w:val="00627E44"/>
    <w:rsid w:val="00630549"/>
    <w:rsid w:val="00630829"/>
    <w:rsid w:val="00631678"/>
    <w:rsid w:val="00631826"/>
    <w:rsid w:val="006326BC"/>
    <w:rsid w:val="006327DF"/>
    <w:rsid w:val="00632907"/>
    <w:rsid w:val="00632A0E"/>
    <w:rsid w:val="00633951"/>
    <w:rsid w:val="00633B5E"/>
    <w:rsid w:val="00633C0A"/>
    <w:rsid w:val="00633CB0"/>
    <w:rsid w:val="0063405E"/>
    <w:rsid w:val="00634B95"/>
    <w:rsid w:val="00635175"/>
    <w:rsid w:val="006352B0"/>
    <w:rsid w:val="00635CC3"/>
    <w:rsid w:val="00636041"/>
    <w:rsid w:val="00636094"/>
    <w:rsid w:val="006373C7"/>
    <w:rsid w:val="00637E00"/>
    <w:rsid w:val="00640222"/>
    <w:rsid w:val="00640E17"/>
    <w:rsid w:val="00641061"/>
    <w:rsid w:val="006412CA"/>
    <w:rsid w:val="006414DA"/>
    <w:rsid w:val="00641E4B"/>
    <w:rsid w:val="006427D6"/>
    <w:rsid w:val="006428E2"/>
    <w:rsid w:val="00642D10"/>
    <w:rsid w:val="006430B5"/>
    <w:rsid w:val="00644200"/>
    <w:rsid w:val="0064640A"/>
    <w:rsid w:val="00647D2D"/>
    <w:rsid w:val="00650854"/>
    <w:rsid w:val="00650A04"/>
    <w:rsid w:val="00650CAB"/>
    <w:rsid w:val="006510F4"/>
    <w:rsid w:val="006514E4"/>
    <w:rsid w:val="00651AD3"/>
    <w:rsid w:val="00651FA0"/>
    <w:rsid w:val="006526F3"/>
    <w:rsid w:val="0065293D"/>
    <w:rsid w:val="006536FE"/>
    <w:rsid w:val="00653C67"/>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2DE1"/>
    <w:rsid w:val="00672F84"/>
    <w:rsid w:val="006730FA"/>
    <w:rsid w:val="00673D7C"/>
    <w:rsid w:val="00673FBF"/>
    <w:rsid w:val="00674460"/>
    <w:rsid w:val="006744FB"/>
    <w:rsid w:val="00676A4B"/>
    <w:rsid w:val="00676C9B"/>
    <w:rsid w:val="00677E8D"/>
    <w:rsid w:val="00680A97"/>
    <w:rsid w:val="00680C3F"/>
    <w:rsid w:val="0068102D"/>
    <w:rsid w:val="0068112F"/>
    <w:rsid w:val="0068226B"/>
    <w:rsid w:val="00682ED3"/>
    <w:rsid w:val="0068370B"/>
    <w:rsid w:val="00684BDE"/>
    <w:rsid w:val="00684FBD"/>
    <w:rsid w:val="00685535"/>
    <w:rsid w:val="00685D3B"/>
    <w:rsid w:val="00687817"/>
    <w:rsid w:val="0069008A"/>
    <w:rsid w:val="00690881"/>
    <w:rsid w:val="00691B58"/>
    <w:rsid w:val="00692799"/>
    <w:rsid w:val="00692A0D"/>
    <w:rsid w:val="00693077"/>
    <w:rsid w:val="00693295"/>
    <w:rsid w:val="006936BD"/>
    <w:rsid w:val="0069447C"/>
    <w:rsid w:val="00695E3A"/>
    <w:rsid w:val="006979CD"/>
    <w:rsid w:val="00697FE2"/>
    <w:rsid w:val="006A0B49"/>
    <w:rsid w:val="006A131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DD"/>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2A59"/>
    <w:rsid w:val="006E3B45"/>
    <w:rsid w:val="006E512D"/>
    <w:rsid w:val="006E53A6"/>
    <w:rsid w:val="006E5C3A"/>
    <w:rsid w:val="006E6FC9"/>
    <w:rsid w:val="006E7093"/>
    <w:rsid w:val="006E7496"/>
    <w:rsid w:val="006E7969"/>
    <w:rsid w:val="006E79F7"/>
    <w:rsid w:val="006E7C8E"/>
    <w:rsid w:val="006F0B08"/>
    <w:rsid w:val="006F0C12"/>
    <w:rsid w:val="006F0EB1"/>
    <w:rsid w:val="006F1636"/>
    <w:rsid w:val="006F16B4"/>
    <w:rsid w:val="006F2CCB"/>
    <w:rsid w:val="006F2E9D"/>
    <w:rsid w:val="006F314D"/>
    <w:rsid w:val="006F57A2"/>
    <w:rsid w:val="006F59D4"/>
    <w:rsid w:val="006F5CDF"/>
    <w:rsid w:val="006F6BE1"/>
    <w:rsid w:val="006F738F"/>
    <w:rsid w:val="006F7E42"/>
    <w:rsid w:val="0070023A"/>
    <w:rsid w:val="00700EC2"/>
    <w:rsid w:val="00700F47"/>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450"/>
    <w:rsid w:val="00711AE4"/>
    <w:rsid w:val="00712CAD"/>
    <w:rsid w:val="00712D0F"/>
    <w:rsid w:val="0071374D"/>
    <w:rsid w:val="007137DB"/>
    <w:rsid w:val="007146D9"/>
    <w:rsid w:val="00714D12"/>
    <w:rsid w:val="00714D3C"/>
    <w:rsid w:val="00714F44"/>
    <w:rsid w:val="0071649C"/>
    <w:rsid w:val="007167B9"/>
    <w:rsid w:val="0071705C"/>
    <w:rsid w:val="00717267"/>
    <w:rsid w:val="007178EE"/>
    <w:rsid w:val="00717C8F"/>
    <w:rsid w:val="00717CA5"/>
    <w:rsid w:val="00720484"/>
    <w:rsid w:val="007214AF"/>
    <w:rsid w:val="00721569"/>
    <w:rsid w:val="00721E1D"/>
    <w:rsid w:val="00722752"/>
    <w:rsid w:val="00722B12"/>
    <w:rsid w:val="00722CD9"/>
    <w:rsid w:val="00722E33"/>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232"/>
    <w:rsid w:val="0073446C"/>
    <w:rsid w:val="007347C0"/>
    <w:rsid w:val="007354B7"/>
    <w:rsid w:val="00735D01"/>
    <w:rsid w:val="00735DF3"/>
    <w:rsid w:val="00736020"/>
    <w:rsid w:val="00736196"/>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272"/>
    <w:rsid w:val="0074576E"/>
    <w:rsid w:val="0074602F"/>
    <w:rsid w:val="00746D56"/>
    <w:rsid w:val="00746F02"/>
    <w:rsid w:val="00746FA0"/>
    <w:rsid w:val="00747446"/>
    <w:rsid w:val="00747915"/>
    <w:rsid w:val="00747F05"/>
    <w:rsid w:val="00750292"/>
    <w:rsid w:val="0075066D"/>
    <w:rsid w:val="00750A08"/>
    <w:rsid w:val="00751651"/>
    <w:rsid w:val="0075179E"/>
    <w:rsid w:val="00751C37"/>
    <w:rsid w:val="007529E9"/>
    <w:rsid w:val="00752E1F"/>
    <w:rsid w:val="00752FE7"/>
    <w:rsid w:val="00753440"/>
    <w:rsid w:val="00753819"/>
    <w:rsid w:val="00753DAC"/>
    <w:rsid w:val="00753DDF"/>
    <w:rsid w:val="00754E83"/>
    <w:rsid w:val="00754FB6"/>
    <w:rsid w:val="00755151"/>
    <w:rsid w:val="00755B06"/>
    <w:rsid w:val="0075603B"/>
    <w:rsid w:val="00756C09"/>
    <w:rsid w:val="007570E6"/>
    <w:rsid w:val="00757A61"/>
    <w:rsid w:val="00757C96"/>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20B"/>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095A"/>
    <w:rsid w:val="0078146E"/>
    <w:rsid w:val="0078165E"/>
    <w:rsid w:val="00781B9A"/>
    <w:rsid w:val="0078243D"/>
    <w:rsid w:val="00783659"/>
    <w:rsid w:val="0078380D"/>
    <w:rsid w:val="00783BCC"/>
    <w:rsid w:val="00783D2E"/>
    <w:rsid w:val="00784702"/>
    <w:rsid w:val="007847B9"/>
    <w:rsid w:val="007860C0"/>
    <w:rsid w:val="00786272"/>
    <w:rsid w:val="007864B2"/>
    <w:rsid w:val="00786620"/>
    <w:rsid w:val="00786D0A"/>
    <w:rsid w:val="00787736"/>
    <w:rsid w:val="00787910"/>
    <w:rsid w:val="00787A55"/>
    <w:rsid w:val="00787FF1"/>
    <w:rsid w:val="00790693"/>
    <w:rsid w:val="00790843"/>
    <w:rsid w:val="007916D2"/>
    <w:rsid w:val="00792207"/>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2F0"/>
    <w:rsid w:val="007A33C1"/>
    <w:rsid w:val="007A33FF"/>
    <w:rsid w:val="007A4C0C"/>
    <w:rsid w:val="007A5493"/>
    <w:rsid w:val="007A58C8"/>
    <w:rsid w:val="007A5A5A"/>
    <w:rsid w:val="007A5BC2"/>
    <w:rsid w:val="007A618D"/>
    <w:rsid w:val="007A6771"/>
    <w:rsid w:val="007A765B"/>
    <w:rsid w:val="007B0253"/>
    <w:rsid w:val="007B0E3D"/>
    <w:rsid w:val="007B1061"/>
    <w:rsid w:val="007B1306"/>
    <w:rsid w:val="007B1B64"/>
    <w:rsid w:val="007B2638"/>
    <w:rsid w:val="007B2D8B"/>
    <w:rsid w:val="007B448A"/>
    <w:rsid w:val="007B4B0D"/>
    <w:rsid w:val="007B4C6D"/>
    <w:rsid w:val="007B4E3F"/>
    <w:rsid w:val="007B522A"/>
    <w:rsid w:val="007B5437"/>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FF2"/>
    <w:rsid w:val="007D512C"/>
    <w:rsid w:val="007D526F"/>
    <w:rsid w:val="007D5BD7"/>
    <w:rsid w:val="007D62B4"/>
    <w:rsid w:val="007D68F4"/>
    <w:rsid w:val="007D6AAB"/>
    <w:rsid w:val="007D7042"/>
    <w:rsid w:val="007D7059"/>
    <w:rsid w:val="007D7A3E"/>
    <w:rsid w:val="007D7B54"/>
    <w:rsid w:val="007E0C8C"/>
    <w:rsid w:val="007E1479"/>
    <w:rsid w:val="007E1BF0"/>
    <w:rsid w:val="007E1C10"/>
    <w:rsid w:val="007E1CB1"/>
    <w:rsid w:val="007E1F36"/>
    <w:rsid w:val="007E201B"/>
    <w:rsid w:val="007E218F"/>
    <w:rsid w:val="007E276E"/>
    <w:rsid w:val="007E2B64"/>
    <w:rsid w:val="007E3051"/>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7C5"/>
    <w:rsid w:val="007F4981"/>
    <w:rsid w:val="007F49CD"/>
    <w:rsid w:val="007F4E99"/>
    <w:rsid w:val="007F513A"/>
    <w:rsid w:val="007F5D4A"/>
    <w:rsid w:val="007F6562"/>
    <w:rsid w:val="007F65F2"/>
    <w:rsid w:val="007F7864"/>
    <w:rsid w:val="00800184"/>
    <w:rsid w:val="00801692"/>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195"/>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6432"/>
    <w:rsid w:val="00817025"/>
    <w:rsid w:val="00820759"/>
    <w:rsid w:val="0082081A"/>
    <w:rsid w:val="00820B06"/>
    <w:rsid w:val="00820E25"/>
    <w:rsid w:val="00821167"/>
    <w:rsid w:val="00821737"/>
    <w:rsid w:val="00821738"/>
    <w:rsid w:val="00821B0B"/>
    <w:rsid w:val="00821D40"/>
    <w:rsid w:val="008237B2"/>
    <w:rsid w:val="00827A8A"/>
    <w:rsid w:val="00830D11"/>
    <w:rsid w:val="008314F0"/>
    <w:rsid w:val="008319D3"/>
    <w:rsid w:val="00832C18"/>
    <w:rsid w:val="0083388D"/>
    <w:rsid w:val="0083411C"/>
    <w:rsid w:val="00834182"/>
    <w:rsid w:val="008343CB"/>
    <w:rsid w:val="00834512"/>
    <w:rsid w:val="00835544"/>
    <w:rsid w:val="00835967"/>
    <w:rsid w:val="00835B82"/>
    <w:rsid w:val="0083657B"/>
    <w:rsid w:val="00836762"/>
    <w:rsid w:val="00837D87"/>
    <w:rsid w:val="0084059F"/>
    <w:rsid w:val="00840634"/>
    <w:rsid w:val="00841875"/>
    <w:rsid w:val="00841D09"/>
    <w:rsid w:val="00841E9F"/>
    <w:rsid w:val="00841FBF"/>
    <w:rsid w:val="00842061"/>
    <w:rsid w:val="00843971"/>
    <w:rsid w:val="00843AFD"/>
    <w:rsid w:val="00843B71"/>
    <w:rsid w:val="00843BDF"/>
    <w:rsid w:val="00844468"/>
    <w:rsid w:val="008444F8"/>
    <w:rsid w:val="0084549C"/>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69DF"/>
    <w:rsid w:val="00856B6B"/>
    <w:rsid w:val="00856E4A"/>
    <w:rsid w:val="00856EEA"/>
    <w:rsid w:val="00856F99"/>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4E7"/>
    <w:rsid w:val="00873FC2"/>
    <w:rsid w:val="0087404E"/>
    <w:rsid w:val="008744DD"/>
    <w:rsid w:val="00874C48"/>
    <w:rsid w:val="0087504C"/>
    <w:rsid w:val="008751A1"/>
    <w:rsid w:val="00875394"/>
    <w:rsid w:val="0087554C"/>
    <w:rsid w:val="00875905"/>
    <w:rsid w:val="00876B38"/>
    <w:rsid w:val="00876C1A"/>
    <w:rsid w:val="00877149"/>
    <w:rsid w:val="008773B0"/>
    <w:rsid w:val="00877FA3"/>
    <w:rsid w:val="008810FA"/>
    <w:rsid w:val="0088124B"/>
    <w:rsid w:val="008813B7"/>
    <w:rsid w:val="00883004"/>
    <w:rsid w:val="00883C93"/>
    <w:rsid w:val="00883ED6"/>
    <w:rsid w:val="008843EC"/>
    <w:rsid w:val="0088441D"/>
    <w:rsid w:val="00885359"/>
    <w:rsid w:val="0088563F"/>
    <w:rsid w:val="0088579F"/>
    <w:rsid w:val="00885B2E"/>
    <w:rsid w:val="00885C5A"/>
    <w:rsid w:val="008862C1"/>
    <w:rsid w:val="008867CF"/>
    <w:rsid w:val="00886BA1"/>
    <w:rsid w:val="00887771"/>
    <w:rsid w:val="00887854"/>
    <w:rsid w:val="008907B2"/>
    <w:rsid w:val="00890C19"/>
    <w:rsid w:val="00891046"/>
    <w:rsid w:val="008914A6"/>
    <w:rsid w:val="00891DD0"/>
    <w:rsid w:val="008922DF"/>
    <w:rsid w:val="0089290E"/>
    <w:rsid w:val="00892C2E"/>
    <w:rsid w:val="0089357C"/>
    <w:rsid w:val="008949CC"/>
    <w:rsid w:val="00895098"/>
    <w:rsid w:val="0089549F"/>
    <w:rsid w:val="008954B3"/>
    <w:rsid w:val="008958EF"/>
    <w:rsid w:val="008959F1"/>
    <w:rsid w:val="00895F27"/>
    <w:rsid w:val="008970B5"/>
    <w:rsid w:val="008971D9"/>
    <w:rsid w:val="008A0473"/>
    <w:rsid w:val="008A16AE"/>
    <w:rsid w:val="008A24BD"/>
    <w:rsid w:val="008A2593"/>
    <w:rsid w:val="008A2B4D"/>
    <w:rsid w:val="008A349C"/>
    <w:rsid w:val="008A36ED"/>
    <w:rsid w:val="008A3FFD"/>
    <w:rsid w:val="008A422F"/>
    <w:rsid w:val="008A42D8"/>
    <w:rsid w:val="008A45B1"/>
    <w:rsid w:val="008A4FCC"/>
    <w:rsid w:val="008A59E9"/>
    <w:rsid w:val="008A6605"/>
    <w:rsid w:val="008A668F"/>
    <w:rsid w:val="008A6A11"/>
    <w:rsid w:val="008A6C6F"/>
    <w:rsid w:val="008A6EA4"/>
    <w:rsid w:val="008A70C3"/>
    <w:rsid w:val="008A71B7"/>
    <w:rsid w:val="008A72A4"/>
    <w:rsid w:val="008A75C5"/>
    <w:rsid w:val="008A7669"/>
    <w:rsid w:val="008A7819"/>
    <w:rsid w:val="008B01A2"/>
    <w:rsid w:val="008B07A9"/>
    <w:rsid w:val="008B0872"/>
    <w:rsid w:val="008B0DCC"/>
    <w:rsid w:val="008B1651"/>
    <w:rsid w:val="008B2DEB"/>
    <w:rsid w:val="008B3537"/>
    <w:rsid w:val="008B3BB2"/>
    <w:rsid w:val="008B3D4F"/>
    <w:rsid w:val="008B43F9"/>
    <w:rsid w:val="008B46E7"/>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CC"/>
    <w:rsid w:val="008C7C3C"/>
    <w:rsid w:val="008C7F77"/>
    <w:rsid w:val="008D095D"/>
    <w:rsid w:val="008D0BD8"/>
    <w:rsid w:val="008D13DC"/>
    <w:rsid w:val="008D1E23"/>
    <w:rsid w:val="008D2461"/>
    <w:rsid w:val="008D2C0B"/>
    <w:rsid w:val="008D34B7"/>
    <w:rsid w:val="008D39AB"/>
    <w:rsid w:val="008D4025"/>
    <w:rsid w:val="008D479A"/>
    <w:rsid w:val="008D4EA1"/>
    <w:rsid w:val="008D538D"/>
    <w:rsid w:val="008D53C8"/>
    <w:rsid w:val="008D5E0F"/>
    <w:rsid w:val="008D5FCD"/>
    <w:rsid w:val="008D64BA"/>
    <w:rsid w:val="008D6C6B"/>
    <w:rsid w:val="008D6D96"/>
    <w:rsid w:val="008D6F90"/>
    <w:rsid w:val="008D7615"/>
    <w:rsid w:val="008D76A0"/>
    <w:rsid w:val="008E0E8C"/>
    <w:rsid w:val="008E16C5"/>
    <w:rsid w:val="008E2051"/>
    <w:rsid w:val="008E2525"/>
    <w:rsid w:val="008E34C5"/>
    <w:rsid w:val="008E356A"/>
    <w:rsid w:val="008E3BCB"/>
    <w:rsid w:val="008E3BEB"/>
    <w:rsid w:val="008E412D"/>
    <w:rsid w:val="008E4145"/>
    <w:rsid w:val="008E451A"/>
    <w:rsid w:val="008E455C"/>
    <w:rsid w:val="008E4E8B"/>
    <w:rsid w:val="008E5867"/>
    <w:rsid w:val="008E5D5A"/>
    <w:rsid w:val="008E6240"/>
    <w:rsid w:val="008E6D2D"/>
    <w:rsid w:val="008E6FA7"/>
    <w:rsid w:val="008E7167"/>
    <w:rsid w:val="008E76F3"/>
    <w:rsid w:val="008E7A59"/>
    <w:rsid w:val="008E7FDA"/>
    <w:rsid w:val="008F01AB"/>
    <w:rsid w:val="008F23C7"/>
    <w:rsid w:val="008F2A4E"/>
    <w:rsid w:val="008F3DC9"/>
    <w:rsid w:val="008F4107"/>
    <w:rsid w:val="008F4807"/>
    <w:rsid w:val="008F4BFE"/>
    <w:rsid w:val="008F4F27"/>
    <w:rsid w:val="008F56B5"/>
    <w:rsid w:val="008F595E"/>
    <w:rsid w:val="008F7697"/>
    <w:rsid w:val="008F7AEE"/>
    <w:rsid w:val="0090074A"/>
    <w:rsid w:val="00900BAA"/>
    <w:rsid w:val="00901245"/>
    <w:rsid w:val="00901845"/>
    <w:rsid w:val="00901AAA"/>
    <w:rsid w:val="00902375"/>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2E"/>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242"/>
    <w:rsid w:val="009365EB"/>
    <w:rsid w:val="00936F26"/>
    <w:rsid w:val="0094086F"/>
    <w:rsid w:val="00940AA2"/>
    <w:rsid w:val="00940B68"/>
    <w:rsid w:val="00940DEA"/>
    <w:rsid w:val="00940DF4"/>
    <w:rsid w:val="00941A1C"/>
    <w:rsid w:val="00942CAE"/>
    <w:rsid w:val="00943048"/>
    <w:rsid w:val="0094335F"/>
    <w:rsid w:val="00943704"/>
    <w:rsid w:val="009439ED"/>
    <w:rsid w:val="00943C3B"/>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182"/>
    <w:rsid w:val="009515E0"/>
    <w:rsid w:val="00951995"/>
    <w:rsid w:val="00951B63"/>
    <w:rsid w:val="00951C7E"/>
    <w:rsid w:val="00951CF6"/>
    <w:rsid w:val="009520A6"/>
    <w:rsid w:val="009536DA"/>
    <w:rsid w:val="009537A7"/>
    <w:rsid w:val="00954320"/>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46FA"/>
    <w:rsid w:val="009654F0"/>
    <w:rsid w:val="009667FB"/>
    <w:rsid w:val="00966C9A"/>
    <w:rsid w:val="00967B12"/>
    <w:rsid w:val="00970F7A"/>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119"/>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8D0"/>
    <w:rsid w:val="00995EF3"/>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571B"/>
    <w:rsid w:val="009A637B"/>
    <w:rsid w:val="009A67CD"/>
    <w:rsid w:val="009A6B64"/>
    <w:rsid w:val="009A788B"/>
    <w:rsid w:val="009A7E1C"/>
    <w:rsid w:val="009B003C"/>
    <w:rsid w:val="009B0B91"/>
    <w:rsid w:val="009B0DFC"/>
    <w:rsid w:val="009B2465"/>
    <w:rsid w:val="009B285A"/>
    <w:rsid w:val="009B300F"/>
    <w:rsid w:val="009B3745"/>
    <w:rsid w:val="009B46E0"/>
    <w:rsid w:val="009B521B"/>
    <w:rsid w:val="009B57C0"/>
    <w:rsid w:val="009B5DD5"/>
    <w:rsid w:val="009B6970"/>
    <w:rsid w:val="009B74E2"/>
    <w:rsid w:val="009B7AFF"/>
    <w:rsid w:val="009C00EF"/>
    <w:rsid w:val="009C064F"/>
    <w:rsid w:val="009C1566"/>
    <w:rsid w:val="009C245B"/>
    <w:rsid w:val="009C281C"/>
    <w:rsid w:val="009C3440"/>
    <w:rsid w:val="009C4E6E"/>
    <w:rsid w:val="009C520B"/>
    <w:rsid w:val="009C5874"/>
    <w:rsid w:val="009C6768"/>
    <w:rsid w:val="009C6894"/>
    <w:rsid w:val="009C68C6"/>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06B4"/>
    <w:rsid w:val="009E1726"/>
    <w:rsid w:val="009E1F70"/>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6C0"/>
    <w:rsid w:val="00A157EC"/>
    <w:rsid w:val="00A15B7A"/>
    <w:rsid w:val="00A17345"/>
    <w:rsid w:val="00A1789B"/>
    <w:rsid w:val="00A203ED"/>
    <w:rsid w:val="00A205BF"/>
    <w:rsid w:val="00A2089C"/>
    <w:rsid w:val="00A20D0A"/>
    <w:rsid w:val="00A2104B"/>
    <w:rsid w:val="00A210E9"/>
    <w:rsid w:val="00A213B0"/>
    <w:rsid w:val="00A21AAA"/>
    <w:rsid w:val="00A21FEA"/>
    <w:rsid w:val="00A224A1"/>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8E"/>
    <w:rsid w:val="00A4570E"/>
    <w:rsid w:val="00A4648A"/>
    <w:rsid w:val="00A46B10"/>
    <w:rsid w:val="00A46FAD"/>
    <w:rsid w:val="00A472DB"/>
    <w:rsid w:val="00A5044D"/>
    <w:rsid w:val="00A50B00"/>
    <w:rsid w:val="00A50E51"/>
    <w:rsid w:val="00A514EB"/>
    <w:rsid w:val="00A518FF"/>
    <w:rsid w:val="00A51C6E"/>
    <w:rsid w:val="00A521E0"/>
    <w:rsid w:val="00A52BE9"/>
    <w:rsid w:val="00A54826"/>
    <w:rsid w:val="00A54AC8"/>
    <w:rsid w:val="00A54CD7"/>
    <w:rsid w:val="00A54D16"/>
    <w:rsid w:val="00A55877"/>
    <w:rsid w:val="00A55DCC"/>
    <w:rsid w:val="00A5637C"/>
    <w:rsid w:val="00A564A4"/>
    <w:rsid w:val="00A565A9"/>
    <w:rsid w:val="00A566D2"/>
    <w:rsid w:val="00A568CE"/>
    <w:rsid w:val="00A56BEC"/>
    <w:rsid w:val="00A56C2C"/>
    <w:rsid w:val="00A57000"/>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C8A"/>
    <w:rsid w:val="00A74E04"/>
    <w:rsid w:val="00A74F6C"/>
    <w:rsid w:val="00A750D3"/>
    <w:rsid w:val="00A75212"/>
    <w:rsid w:val="00A75A5D"/>
    <w:rsid w:val="00A760AD"/>
    <w:rsid w:val="00A7634B"/>
    <w:rsid w:val="00A7647C"/>
    <w:rsid w:val="00A76A52"/>
    <w:rsid w:val="00A76BA5"/>
    <w:rsid w:val="00A7735F"/>
    <w:rsid w:val="00A80709"/>
    <w:rsid w:val="00A817F3"/>
    <w:rsid w:val="00A81DCD"/>
    <w:rsid w:val="00A8221B"/>
    <w:rsid w:val="00A82D80"/>
    <w:rsid w:val="00A83213"/>
    <w:rsid w:val="00A83388"/>
    <w:rsid w:val="00A83430"/>
    <w:rsid w:val="00A8389D"/>
    <w:rsid w:val="00A83BF1"/>
    <w:rsid w:val="00A84298"/>
    <w:rsid w:val="00A842D6"/>
    <w:rsid w:val="00A844C6"/>
    <w:rsid w:val="00A8523D"/>
    <w:rsid w:val="00A853A6"/>
    <w:rsid w:val="00A90273"/>
    <w:rsid w:val="00A905F1"/>
    <w:rsid w:val="00A90E27"/>
    <w:rsid w:val="00A90F65"/>
    <w:rsid w:val="00A911C3"/>
    <w:rsid w:val="00A91218"/>
    <w:rsid w:val="00A913B4"/>
    <w:rsid w:val="00A92A8E"/>
    <w:rsid w:val="00A92BA5"/>
    <w:rsid w:val="00A934FE"/>
    <w:rsid w:val="00A94B41"/>
    <w:rsid w:val="00A95933"/>
    <w:rsid w:val="00A959DF"/>
    <w:rsid w:val="00A96D7E"/>
    <w:rsid w:val="00A97060"/>
    <w:rsid w:val="00A9777F"/>
    <w:rsid w:val="00A978A4"/>
    <w:rsid w:val="00A97B26"/>
    <w:rsid w:val="00A97B8C"/>
    <w:rsid w:val="00A97BCD"/>
    <w:rsid w:val="00A97EB5"/>
    <w:rsid w:val="00AA0C88"/>
    <w:rsid w:val="00AA158B"/>
    <w:rsid w:val="00AA1D12"/>
    <w:rsid w:val="00AA216B"/>
    <w:rsid w:val="00AA2CD8"/>
    <w:rsid w:val="00AA30A2"/>
    <w:rsid w:val="00AA35D2"/>
    <w:rsid w:val="00AA37AC"/>
    <w:rsid w:val="00AA398E"/>
    <w:rsid w:val="00AA49B7"/>
    <w:rsid w:val="00AA61DD"/>
    <w:rsid w:val="00AA630A"/>
    <w:rsid w:val="00AA69EF"/>
    <w:rsid w:val="00AA6F9A"/>
    <w:rsid w:val="00AA7159"/>
    <w:rsid w:val="00AA7A0E"/>
    <w:rsid w:val="00AB02C8"/>
    <w:rsid w:val="00AB04EE"/>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1720"/>
    <w:rsid w:val="00AC2671"/>
    <w:rsid w:val="00AC27BD"/>
    <w:rsid w:val="00AC2D25"/>
    <w:rsid w:val="00AC2E78"/>
    <w:rsid w:val="00AC33F9"/>
    <w:rsid w:val="00AC3431"/>
    <w:rsid w:val="00AC34AE"/>
    <w:rsid w:val="00AC367D"/>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CB6"/>
    <w:rsid w:val="00AF2DE9"/>
    <w:rsid w:val="00AF327F"/>
    <w:rsid w:val="00AF3C8C"/>
    <w:rsid w:val="00AF3F9D"/>
    <w:rsid w:val="00AF4542"/>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9AA"/>
    <w:rsid w:val="00B05A41"/>
    <w:rsid w:val="00B06241"/>
    <w:rsid w:val="00B07988"/>
    <w:rsid w:val="00B07EDA"/>
    <w:rsid w:val="00B10276"/>
    <w:rsid w:val="00B11AC8"/>
    <w:rsid w:val="00B11C22"/>
    <w:rsid w:val="00B11E9A"/>
    <w:rsid w:val="00B12262"/>
    <w:rsid w:val="00B13818"/>
    <w:rsid w:val="00B13C59"/>
    <w:rsid w:val="00B145E0"/>
    <w:rsid w:val="00B14DDF"/>
    <w:rsid w:val="00B14E6C"/>
    <w:rsid w:val="00B151C6"/>
    <w:rsid w:val="00B15CC4"/>
    <w:rsid w:val="00B171DA"/>
    <w:rsid w:val="00B17793"/>
    <w:rsid w:val="00B17D79"/>
    <w:rsid w:val="00B17F5F"/>
    <w:rsid w:val="00B20057"/>
    <w:rsid w:val="00B208A5"/>
    <w:rsid w:val="00B209B5"/>
    <w:rsid w:val="00B20E2B"/>
    <w:rsid w:val="00B21CA7"/>
    <w:rsid w:val="00B22651"/>
    <w:rsid w:val="00B22CE2"/>
    <w:rsid w:val="00B23116"/>
    <w:rsid w:val="00B23216"/>
    <w:rsid w:val="00B23960"/>
    <w:rsid w:val="00B24165"/>
    <w:rsid w:val="00B2484E"/>
    <w:rsid w:val="00B24C37"/>
    <w:rsid w:val="00B24F49"/>
    <w:rsid w:val="00B255A7"/>
    <w:rsid w:val="00B25A70"/>
    <w:rsid w:val="00B25F9A"/>
    <w:rsid w:val="00B263DD"/>
    <w:rsid w:val="00B27080"/>
    <w:rsid w:val="00B272D3"/>
    <w:rsid w:val="00B31F85"/>
    <w:rsid w:val="00B3276F"/>
    <w:rsid w:val="00B32D9A"/>
    <w:rsid w:val="00B33105"/>
    <w:rsid w:val="00B336EB"/>
    <w:rsid w:val="00B3396B"/>
    <w:rsid w:val="00B33C09"/>
    <w:rsid w:val="00B34CA0"/>
    <w:rsid w:val="00B35846"/>
    <w:rsid w:val="00B35E23"/>
    <w:rsid w:val="00B35FD1"/>
    <w:rsid w:val="00B364F3"/>
    <w:rsid w:val="00B36993"/>
    <w:rsid w:val="00B40294"/>
    <w:rsid w:val="00B40D73"/>
    <w:rsid w:val="00B411BF"/>
    <w:rsid w:val="00B415C1"/>
    <w:rsid w:val="00B426FE"/>
    <w:rsid w:val="00B4299D"/>
    <w:rsid w:val="00B42E0D"/>
    <w:rsid w:val="00B430D3"/>
    <w:rsid w:val="00B43182"/>
    <w:rsid w:val="00B43215"/>
    <w:rsid w:val="00B433B2"/>
    <w:rsid w:val="00B437BD"/>
    <w:rsid w:val="00B439FA"/>
    <w:rsid w:val="00B43A55"/>
    <w:rsid w:val="00B43F99"/>
    <w:rsid w:val="00B4485B"/>
    <w:rsid w:val="00B448C2"/>
    <w:rsid w:val="00B46FB7"/>
    <w:rsid w:val="00B477AA"/>
    <w:rsid w:val="00B4783F"/>
    <w:rsid w:val="00B47AB8"/>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4736"/>
    <w:rsid w:val="00B65956"/>
    <w:rsid w:val="00B65E54"/>
    <w:rsid w:val="00B660A0"/>
    <w:rsid w:val="00B67D22"/>
    <w:rsid w:val="00B70068"/>
    <w:rsid w:val="00B701B4"/>
    <w:rsid w:val="00B70288"/>
    <w:rsid w:val="00B7049B"/>
    <w:rsid w:val="00B70EDB"/>
    <w:rsid w:val="00B71A5D"/>
    <w:rsid w:val="00B71F17"/>
    <w:rsid w:val="00B72444"/>
    <w:rsid w:val="00B737C7"/>
    <w:rsid w:val="00B74A0D"/>
    <w:rsid w:val="00B74FBD"/>
    <w:rsid w:val="00B75667"/>
    <w:rsid w:val="00B75780"/>
    <w:rsid w:val="00B76A7A"/>
    <w:rsid w:val="00B77697"/>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86A"/>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8E"/>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9BC"/>
    <w:rsid w:val="00BA7EB0"/>
    <w:rsid w:val="00BB022B"/>
    <w:rsid w:val="00BB0528"/>
    <w:rsid w:val="00BB07FA"/>
    <w:rsid w:val="00BB1611"/>
    <w:rsid w:val="00BB1D67"/>
    <w:rsid w:val="00BB214E"/>
    <w:rsid w:val="00BB23BD"/>
    <w:rsid w:val="00BB301E"/>
    <w:rsid w:val="00BB3936"/>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763"/>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378"/>
    <w:rsid w:val="00BD2A08"/>
    <w:rsid w:val="00BD2A23"/>
    <w:rsid w:val="00BD2FB1"/>
    <w:rsid w:val="00BD3636"/>
    <w:rsid w:val="00BD386B"/>
    <w:rsid w:val="00BD3C69"/>
    <w:rsid w:val="00BD3D7A"/>
    <w:rsid w:val="00BD471D"/>
    <w:rsid w:val="00BD48CD"/>
    <w:rsid w:val="00BD4EA5"/>
    <w:rsid w:val="00BD567C"/>
    <w:rsid w:val="00BD5A65"/>
    <w:rsid w:val="00BD63CB"/>
    <w:rsid w:val="00BD674B"/>
    <w:rsid w:val="00BD689C"/>
    <w:rsid w:val="00BD68BE"/>
    <w:rsid w:val="00BD737D"/>
    <w:rsid w:val="00BD7F9E"/>
    <w:rsid w:val="00BE09DC"/>
    <w:rsid w:val="00BE0D74"/>
    <w:rsid w:val="00BE1378"/>
    <w:rsid w:val="00BE1A06"/>
    <w:rsid w:val="00BE1D46"/>
    <w:rsid w:val="00BE20F7"/>
    <w:rsid w:val="00BE2AC9"/>
    <w:rsid w:val="00BE2BB7"/>
    <w:rsid w:val="00BE2FE8"/>
    <w:rsid w:val="00BE40F3"/>
    <w:rsid w:val="00BE65B3"/>
    <w:rsid w:val="00BE69FE"/>
    <w:rsid w:val="00BE742D"/>
    <w:rsid w:val="00BF0ACA"/>
    <w:rsid w:val="00BF0FD5"/>
    <w:rsid w:val="00BF10D2"/>
    <w:rsid w:val="00BF116C"/>
    <w:rsid w:val="00BF120B"/>
    <w:rsid w:val="00BF19D1"/>
    <w:rsid w:val="00BF2262"/>
    <w:rsid w:val="00BF22EE"/>
    <w:rsid w:val="00BF2AF0"/>
    <w:rsid w:val="00BF31CB"/>
    <w:rsid w:val="00BF4B69"/>
    <w:rsid w:val="00BF51F0"/>
    <w:rsid w:val="00BF60E3"/>
    <w:rsid w:val="00BF67D2"/>
    <w:rsid w:val="00BF6ECD"/>
    <w:rsid w:val="00BF70A1"/>
    <w:rsid w:val="00BF752F"/>
    <w:rsid w:val="00BF7D43"/>
    <w:rsid w:val="00C00B95"/>
    <w:rsid w:val="00C00D06"/>
    <w:rsid w:val="00C00D60"/>
    <w:rsid w:val="00C013A3"/>
    <w:rsid w:val="00C01B4D"/>
    <w:rsid w:val="00C02C93"/>
    <w:rsid w:val="00C0409F"/>
    <w:rsid w:val="00C045A0"/>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CF"/>
    <w:rsid w:val="00C11FE5"/>
    <w:rsid w:val="00C11FF6"/>
    <w:rsid w:val="00C122BF"/>
    <w:rsid w:val="00C13AD5"/>
    <w:rsid w:val="00C13C8A"/>
    <w:rsid w:val="00C14FE4"/>
    <w:rsid w:val="00C15135"/>
    <w:rsid w:val="00C17D89"/>
    <w:rsid w:val="00C20049"/>
    <w:rsid w:val="00C2068D"/>
    <w:rsid w:val="00C206C4"/>
    <w:rsid w:val="00C2188F"/>
    <w:rsid w:val="00C219B3"/>
    <w:rsid w:val="00C22495"/>
    <w:rsid w:val="00C232DD"/>
    <w:rsid w:val="00C24018"/>
    <w:rsid w:val="00C2423A"/>
    <w:rsid w:val="00C2448C"/>
    <w:rsid w:val="00C24DDC"/>
    <w:rsid w:val="00C24EE5"/>
    <w:rsid w:val="00C259E3"/>
    <w:rsid w:val="00C25F04"/>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CE4"/>
    <w:rsid w:val="00C33FF0"/>
    <w:rsid w:val="00C34751"/>
    <w:rsid w:val="00C34C05"/>
    <w:rsid w:val="00C3566B"/>
    <w:rsid w:val="00C35B23"/>
    <w:rsid w:val="00C36064"/>
    <w:rsid w:val="00C36BFA"/>
    <w:rsid w:val="00C37050"/>
    <w:rsid w:val="00C37556"/>
    <w:rsid w:val="00C37D75"/>
    <w:rsid w:val="00C4018E"/>
    <w:rsid w:val="00C40F01"/>
    <w:rsid w:val="00C40FA9"/>
    <w:rsid w:val="00C41332"/>
    <w:rsid w:val="00C419A3"/>
    <w:rsid w:val="00C41B56"/>
    <w:rsid w:val="00C41D2B"/>
    <w:rsid w:val="00C426E6"/>
    <w:rsid w:val="00C44258"/>
    <w:rsid w:val="00C444D9"/>
    <w:rsid w:val="00C44500"/>
    <w:rsid w:val="00C447FB"/>
    <w:rsid w:val="00C45F42"/>
    <w:rsid w:val="00C460CA"/>
    <w:rsid w:val="00C46896"/>
    <w:rsid w:val="00C479D8"/>
    <w:rsid w:val="00C47AE8"/>
    <w:rsid w:val="00C50066"/>
    <w:rsid w:val="00C5017F"/>
    <w:rsid w:val="00C51B51"/>
    <w:rsid w:val="00C51F1A"/>
    <w:rsid w:val="00C522F8"/>
    <w:rsid w:val="00C5257E"/>
    <w:rsid w:val="00C52BD9"/>
    <w:rsid w:val="00C52FE0"/>
    <w:rsid w:val="00C5309A"/>
    <w:rsid w:val="00C5337B"/>
    <w:rsid w:val="00C544CA"/>
    <w:rsid w:val="00C54C62"/>
    <w:rsid w:val="00C54E06"/>
    <w:rsid w:val="00C55231"/>
    <w:rsid w:val="00C563DF"/>
    <w:rsid w:val="00C56A1D"/>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36AD"/>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2CF6"/>
    <w:rsid w:val="00C93297"/>
    <w:rsid w:val="00C93600"/>
    <w:rsid w:val="00C93941"/>
    <w:rsid w:val="00C93DE2"/>
    <w:rsid w:val="00C94BD7"/>
    <w:rsid w:val="00C95730"/>
    <w:rsid w:val="00C95962"/>
    <w:rsid w:val="00C96FBB"/>
    <w:rsid w:val="00C96FE0"/>
    <w:rsid w:val="00C97A35"/>
    <w:rsid w:val="00C97A6E"/>
    <w:rsid w:val="00C97AF1"/>
    <w:rsid w:val="00CA04E7"/>
    <w:rsid w:val="00CA077D"/>
    <w:rsid w:val="00CA09AA"/>
    <w:rsid w:val="00CA0BA6"/>
    <w:rsid w:val="00CA0CF9"/>
    <w:rsid w:val="00CA237B"/>
    <w:rsid w:val="00CA284C"/>
    <w:rsid w:val="00CA2919"/>
    <w:rsid w:val="00CA2C56"/>
    <w:rsid w:val="00CA30BD"/>
    <w:rsid w:val="00CA31C6"/>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147"/>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48C1"/>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2C1"/>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1EC"/>
    <w:rsid w:val="00CE75DE"/>
    <w:rsid w:val="00CE762E"/>
    <w:rsid w:val="00CE76BD"/>
    <w:rsid w:val="00CE7AB3"/>
    <w:rsid w:val="00CE7CDF"/>
    <w:rsid w:val="00CF00D0"/>
    <w:rsid w:val="00CF02AC"/>
    <w:rsid w:val="00CF06E6"/>
    <w:rsid w:val="00CF0CD7"/>
    <w:rsid w:val="00CF11C2"/>
    <w:rsid w:val="00CF13B7"/>
    <w:rsid w:val="00CF14DB"/>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C60"/>
    <w:rsid w:val="00D04FC8"/>
    <w:rsid w:val="00D05FD4"/>
    <w:rsid w:val="00D06088"/>
    <w:rsid w:val="00D065A5"/>
    <w:rsid w:val="00D0675C"/>
    <w:rsid w:val="00D06800"/>
    <w:rsid w:val="00D06869"/>
    <w:rsid w:val="00D06BB8"/>
    <w:rsid w:val="00D06EF9"/>
    <w:rsid w:val="00D0798F"/>
    <w:rsid w:val="00D07A46"/>
    <w:rsid w:val="00D07ADD"/>
    <w:rsid w:val="00D10199"/>
    <w:rsid w:val="00D10FB7"/>
    <w:rsid w:val="00D11683"/>
    <w:rsid w:val="00D11873"/>
    <w:rsid w:val="00D12BDB"/>
    <w:rsid w:val="00D13880"/>
    <w:rsid w:val="00D14204"/>
    <w:rsid w:val="00D14F37"/>
    <w:rsid w:val="00D15A5B"/>
    <w:rsid w:val="00D1624D"/>
    <w:rsid w:val="00D164BF"/>
    <w:rsid w:val="00D16A3F"/>
    <w:rsid w:val="00D20083"/>
    <w:rsid w:val="00D20E2C"/>
    <w:rsid w:val="00D217CE"/>
    <w:rsid w:val="00D22050"/>
    <w:rsid w:val="00D22D38"/>
    <w:rsid w:val="00D22EE4"/>
    <w:rsid w:val="00D231AF"/>
    <w:rsid w:val="00D23556"/>
    <w:rsid w:val="00D24DBB"/>
    <w:rsid w:val="00D25B79"/>
    <w:rsid w:val="00D26F41"/>
    <w:rsid w:val="00D27327"/>
    <w:rsid w:val="00D274F8"/>
    <w:rsid w:val="00D27695"/>
    <w:rsid w:val="00D30320"/>
    <w:rsid w:val="00D30756"/>
    <w:rsid w:val="00D31502"/>
    <w:rsid w:val="00D32B70"/>
    <w:rsid w:val="00D33313"/>
    <w:rsid w:val="00D33410"/>
    <w:rsid w:val="00D33783"/>
    <w:rsid w:val="00D33EF4"/>
    <w:rsid w:val="00D344C9"/>
    <w:rsid w:val="00D34666"/>
    <w:rsid w:val="00D34F9F"/>
    <w:rsid w:val="00D3610A"/>
    <w:rsid w:val="00D3629D"/>
    <w:rsid w:val="00D364A5"/>
    <w:rsid w:val="00D36706"/>
    <w:rsid w:val="00D367E7"/>
    <w:rsid w:val="00D40494"/>
    <w:rsid w:val="00D41054"/>
    <w:rsid w:val="00D41274"/>
    <w:rsid w:val="00D41284"/>
    <w:rsid w:val="00D422E4"/>
    <w:rsid w:val="00D423C9"/>
    <w:rsid w:val="00D429B7"/>
    <w:rsid w:val="00D4357E"/>
    <w:rsid w:val="00D44A5C"/>
    <w:rsid w:val="00D44B18"/>
    <w:rsid w:val="00D45E78"/>
    <w:rsid w:val="00D4611C"/>
    <w:rsid w:val="00D46E80"/>
    <w:rsid w:val="00D46F2D"/>
    <w:rsid w:val="00D475CC"/>
    <w:rsid w:val="00D50835"/>
    <w:rsid w:val="00D50DBE"/>
    <w:rsid w:val="00D50F95"/>
    <w:rsid w:val="00D50FEE"/>
    <w:rsid w:val="00D51017"/>
    <w:rsid w:val="00D51565"/>
    <w:rsid w:val="00D52200"/>
    <w:rsid w:val="00D52F0F"/>
    <w:rsid w:val="00D533BB"/>
    <w:rsid w:val="00D53407"/>
    <w:rsid w:val="00D535D2"/>
    <w:rsid w:val="00D53768"/>
    <w:rsid w:val="00D54135"/>
    <w:rsid w:val="00D5456B"/>
    <w:rsid w:val="00D55044"/>
    <w:rsid w:val="00D5521C"/>
    <w:rsid w:val="00D554E6"/>
    <w:rsid w:val="00D5578F"/>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91C"/>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3689"/>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3A3"/>
    <w:rsid w:val="00D93946"/>
    <w:rsid w:val="00D93FFD"/>
    <w:rsid w:val="00D94372"/>
    <w:rsid w:val="00D9493F"/>
    <w:rsid w:val="00D94FF3"/>
    <w:rsid w:val="00D957C0"/>
    <w:rsid w:val="00D95B59"/>
    <w:rsid w:val="00D95BFF"/>
    <w:rsid w:val="00D96AF8"/>
    <w:rsid w:val="00D974E4"/>
    <w:rsid w:val="00DA019E"/>
    <w:rsid w:val="00DA04A4"/>
    <w:rsid w:val="00DA0590"/>
    <w:rsid w:val="00DA0F8E"/>
    <w:rsid w:val="00DA0FC0"/>
    <w:rsid w:val="00DA1176"/>
    <w:rsid w:val="00DA12A3"/>
    <w:rsid w:val="00DA1985"/>
    <w:rsid w:val="00DA1D80"/>
    <w:rsid w:val="00DA2046"/>
    <w:rsid w:val="00DA25EE"/>
    <w:rsid w:val="00DA2BCC"/>
    <w:rsid w:val="00DA30FB"/>
    <w:rsid w:val="00DA3F00"/>
    <w:rsid w:val="00DA631B"/>
    <w:rsid w:val="00DA6B8E"/>
    <w:rsid w:val="00DA7074"/>
    <w:rsid w:val="00DA727D"/>
    <w:rsid w:val="00DA773F"/>
    <w:rsid w:val="00DA7BC7"/>
    <w:rsid w:val="00DB0564"/>
    <w:rsid w:val="00DB1539"/>
    <w:rsid w:val="00DB2014"/>
    <w:rsid w:val="00DB21E6"/>
    <w:rsid w:val="00DB220E"/>
    <w:rsid w:val="00DB2369"/>
    <w:rsid w:val="00DB2559"/>
    <w:rsid w:val="00DB272C"/>
    <w:rsid w:val="00DB35C7"/>
    <w:rsid w:val="00DB39DE"/>
    <w:rsid w:val="00DB405C"/>
    <w:rsid w:val="00DB4322"/>
    <w:rsid w:val="00DB4699"/>
    <w:rsid w:val="00DB4896"/>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4B4"/>
    <w:rsid w:val="00DC5A5E"/>
    <w:rsid w:val="00DC60E1"/>
    <w:rsid w:val="00DC696E"/>
    <w:rsid w:val="00DC6A94"/>
    <w:rsid w:val="00DC767E"/>
    <w:rsid w:val="00DC76BA"/>
    <w:rsid w:val="00DD132F"/>
    <w:rsid w:val="00DD1521"/>
    <w:rsid w:val="00DD1C2F"/>
    <w:rsid w:val="00DD1ED7"/>
    <w:rsid w:val="00DD242B"/>
    <w:rsid w:val="00DD2C54"/>
    <w:rsid w:val="00DD3430"/>
    <w:rsid w:val="00DD35A0"/>
    <w:rsid w:val="00DD4546"/>
    <w:rsid w:val="00DD6396"/>
    <w:rsid w:val="00DD6C70"/>
    <w:rsid w:val="00DD6E8E"/>
    <w:rsid w:val="00DD70C8"/>
    <w:rsid w:val="00DD7F36"/>
    <w:rsid w:val="00DE0C03"/>
    <w:rsid w:val="00DE21CF"/>
    <w:rsid w:val="00DE273A"/>
    <w:rsid w:val="00DE2C64"/>
    <w:rsid w:val="00DE3E7C"/>
    <w:rsid w:val="00DE4134"/>
    <w:rsid w:val="00DE4664"/>
    <w:rsid w:val="00DE5335"/>
    <w:rsid w:val="00DE6DAE"/>
    <w:rsid w:val="00DE770B"/>
    <w:rsid w:val="00DF02EC"/>
    <w:rsid w:val="00DF098C"/>
    <w:rsid w:val="00DF1249"/>
    <w:rsid w:val="00DF24B9"/>
    <w:rsid w:val="00DF2DA0"/>
    <w:rsid w:val="00DF32AF"/>
    <w:rsid w:val="00DF3E4D"/>
    <w:rsid w:val="00DF42F3"/>
    <w:rsid w:val="00DF46CF"/>
    <w:rsid w:val="00DF4D70"/>
    <w:rsid w:val="00DF4F19"/>
    <w:rsid w:val="00DF5270"/>
    <w:rsid w:val="00DF5374"/>
    <w:rsid w:val="00DF58AD"/>
    <w:rsid w:val="00DF5D96"/>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A2D"/>
    <w:rsid w:val="00E22EE3"/>
    <w:rsid w:val="00E23416"/>
    <w:rsid w:val="00E2391F"/>
    <w:rsid w:val="00E242E6"/>
    <w:rsid w:val="00E24E3D"/>
    <w:rsid w:val="00E250DB"/>
    <w:rsid w:val="00E2596F"/>
    <w:rsid w:val="00E263E4"/>
    <w:rsid w:val="00E271F0"/>
    <w:rsid w:val="00E30155"/>
    <w:rsid w:val="00E30580"/>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471"/>
    <w:rsid w:val="00E52F76"/>
    <w:rsid w:val="00E5413F"/>
    <w:rsid w:val="00E541D0"/>
    <w:rsid w:val="00E543CA"/>
    <w:rsid w:val="00E54EC5"/>
    <w:rsid w:val="00E55335"/>
    <w:rsid w:val="00E55D2A"/>
    <w:rsid w:val="00E57FA4"/>
    <w:rsid w:val="00E60ADA"/>
    <w:rsid w:val="00E61C29"/>
    <w:rsid w:val="00E624D8"/>
    <w:rsid w:val="00E63DB3"/>
    <w:rsid w:val="00E63F2E"/>
    <w:rsid w:val="00E645DC"/>
    <w:rsid w:val="00E6523D"/>
    <w:rsid w:val="00E65967"/>
    <w:rsid w:val="00E65B06"/>
    <w:rsid w:val="00E65EF0"/>
    <w:rsid w:val="00E668E2"/>
    <w:rsid w:val="00E6767F"/>
    <w:rsid w:val="00E67F22"/>
    <w:rsid w:val="00E705E5"/>
    <w:rsid w:val="00E70B0C"/>
    <w:rsid w:val="00E713AC"/>
    <w:rsid w:val="00E71EFF"/>
    <w:rsid w:val="00E72246"/>
    <w:rsid w:val="00E722AC"/>
    <w:rsid w:val="00E723D3"/>
    <w:rsid w:val="00E725B6"/>
    <w:rsid w:val="00E72E90"/>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30B"/>
    <w:rsid w:val="00E85483"/>
    <w:rsid w:val="00E85515"/>
    <w:rsid w:val="00E8554D"/>
    <w:rsid w:val="00E85D85"/>
    <w:rsid w:val="00E85DC6"/>
    <w:rsid w:val="00E85FB9"/>
    <w:rsid w:val="00E86072"/>
    <w:rsid w:val="00E86752"/>
    <w:rsid w:val="00E86D0D"/>
    <w:rsid w:val="00E873F1"/>
    <w:rsid w:val="00E87AE6"/>
    <w:rsid w:val="00E90096"/>
    <w:rsid w:val="00E904A1"/>
    <w:rsid w:val="00E90FE7"/>
    <w:rsid w:val="00E91551"/>
    <w:rsid w:val="00E91BF2"/>
    <w:rsid w:val="00E91E5F"/>
    <w:rsid w:val="00E92363"/>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1320"/>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37F1"/>
    <w:rsid w:val="00EB534C"/>
    <w:rsid w:val="00EB56F2"/>
    <w:rsid w:val="00EB5E7D"/>
    <w:rsid w:val="00EB688D"/>
    <w:rsid w:val="00EB7124"/>
    <w:rsid w:val="00EB74DD"/>
    <w:rsid w:val="00EB7E4D"/>
    <w:rsid w:val="00EC0B57"/>
    <w:rsid w:val="00EC12C0"/>
    <w:rsid w:val="00EC142C"/>
    <w:rsid w:val="00EC16D0"/>
    <w:rsid w:val="00EC2B11"/>
    <w:rsid w:val="00EC2FEB"/>
    <w:rsid w:val="00EC30C9"/>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58A0"/>
    <w:rsid w:val="00ED6435"/>
    <w:rsid w:val="00ED6CAC"/>
    <w:rsid w:val="00ED73A4"/>
    <w:rsid w:val="00ED7CC2"/>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93B"/>
    <w:rsid w:val="00EF4960"/>
    <w:rsid w:val="00EF4E5E"/>
    <w:rsid w:val="00EF4F32"/>
    <w:rsid w:val="00EF6848"/>
    <w:rsid w:val="00EF754B"/>
    <w:rsid w:val="00EF7CE1"/>
    <w:rsid w:val="00F000F0"/>
    <w:rsid w:val="00F00122"/>
    <w:rsid w:val="00F00923"/>
    <w:rsid w:val="00F009F4"/>
    <w:rsid w:val="00F00C9D"/>
    <w:rsid w:val="00F01090"/>
    <w:rsid w:val="00F01A06"/>
    <w:rsid w:val="00F01A58"/>
    <w:rsid w:val="00F0219B"/>
    <w:rsid w:val="00F023A1"/>
    <w:rsid w:val="00F0301D"/>
    <w:rsid w:val="00F03891"/>
    <w:rsid w:val="00F046B1"/>
    <w:rsid w:val="00F04932"/>
    <w:rsid w:val="00F04CF6"/>
    <w:rsid w:val="00F04ED5"/>
    <w:rsid w:val="00F05BA0"/>
    <w:rsid w:val="00F05EED"/>
    <w:rsid w:val="00F062B0"/>
    <w:rsid w:val="00F06F02"/>
    <w:rsid w:val="00F06FF0"/>
    <w:rsid w:val="00F077C0"/>
    <w:rsid w:val="00F0783A"/>
    <w:rsid w:val="00F07C4E"/>
    <w:rsid w:val="00F10555"/>
    <w:rsid w:val="00F14351"/>
    <w:rsid w:val="00F154C5"/>
    <w:rsid w:val="00F15744"/>
    <w:rsid w:val="00F15A4F"/>
    <w:rsid w:val="00F165FE"/>
    <w:rsid w:val="00F16BB1"/>
    <w:rsid w:val="00F20046"/>
    <w:rsid w:val="00F206FE"/>
    <w:rsid w:val="00F209E0"/>
    <w:rsid w:val="00F20EE3"/>
    <w:rsid w:val="00F21048"/>
    <w:rsid w:val="00F2112D"/>
    <w:rsid w:val="00F21654"/>
    <w:rsid w:val="00F218EF"/>
    <w:rsid w:val="00F21B93"/>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38BC"/>
    <w:rsid w:val="00F346BC"/>
    <w:rsid w:val="00F3471B"/>
    <w:rsid w:val="00F3521B"/>
    <w:rsid w:val="00F352A6"/>
    <w:rsid w:val="00F35561"/>
    <w:rsid w:val="00F35865"/>
    <w:rsid w:val="00F36DC1"/>
    <w:rsid w:val="00F37702"/>
    <w:rsid w:val="00F37922"/>
    <w:rsid w:val="00F37BD3"/>
    <w:rsid w:val="00F40036"/>
    <w:rsid w:val="00F4101F"/>
    <w:rsid w:val="00F41605"/>
    <w:rsid w:val="00F41F9B"/>
    <w:rsid w:val="00F42049"/>
    <w:rsid w:val="00F4240E"/>
    <w:rsid w:val="00F42511"/>
    <w:rsid w:val="00F42C2B"/>
    <w:rsid w:val="00F4355A"/>
    <w:rsid w:val="00F43F18"/>
    <w:rsid w:val="00F4406A"/>
    <w:rsid w:val="00F44100"/>
    <w:rsid w:val="00F44833"/>
    <w:rsid w:val="00F44D2F"/>
    <w:rsid w:val="00F45003"/>
    <w:rsid w:val="00F45692"/>
    <w:rsid w:val="00F45BAE"/>
    <w:rsid w:val="00F46183"/>
    <w:rsid w:val="00F463BD"/>
    <w:rsid w:val="00F46A01"/>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25C8"/>
    <w:rsid w:val="00F94440"/>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72A"/>
    <w:rsid w:val="00FA1D8F"/>
    <w:rsid w:val="00FA1E61"/>
    <w:rsid w:val="00FA2FA0"/>
    <w:rsid w:val="00FA35AF"/>
    <w:rsid w:val="00FA436E"/>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506"/>
    <w:rsid w:val="00FB46A4"/>
    <w:rsid w:val="00FB4F59"/>
    <w:rsid w:val="00FB52FD"/>
    <w:rsid w:val="00FB5689"/>
    <w:rsid w:val="00FB6D13"/>
    <w:rsid w:val="00FB7340"/>
    <w:rsid w:val="00FB7724"/>
    <w:rsid w:val="00FB7B15"/>
    <w:rsid w:val="00FB7B5D"/>
    <w:rsid w:val="00FC0681"/>
    <w:rsid w:val="00FC1530"/>
    <w:rsid w:val="00FC1859"/>
    <w:rsid w:val="00FC2100"/>
    <w:rsid w:val="00FC2742"/>
    <w:rsid w:val="00FC2D17"/>
    <w:rsid w:val="00FC35B0"/>
    <w:rsid w:val="00FC3BBC"/>
    <w:rsid w:val="00FC3EEB"/>
    <w:rsid w:val="00FC4A6E"/>
    <w:rsid w:val="00FC4D5C"/>
    <w:rsid w:val="00FC5156"/>
    <w:rsid w:val="00FC553E"/>
    <w:rsid w:val="00FC65A0"/>
    <w:rsid w:val="00FD0386"/>
    <w:rsid w:val="00FD04EB"/>
    <w:rsid w:val="00FD10D2"/>
    <w:rsid w:val="00FD16F7"/>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AF3F9D"/>
    <w:rPr>
      <w:lang w:val="en-US"/>
    </w:rPr>
  </w:style>
  <w:style w:type="character" w:customStyle="1" w:styleId="bulletChar">
    <w:name w:val="bullet Char"/>
    <w:basedOn w:val="B10"/>
    <w:link w:val="bullet"/>
    <w:rsid w:val="00AF3F9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7610">
      <w:bodyDiv w:val="1"/>
      <w:marLeft w:val="0"/>
      <w:marRight w:val="0"/>
      <w:marTop w:val="0"/>
      <w:marBottom w:val="0"/>
      <w:divBdr>
        <w:top w:val="none" w:sz="0" w:space="0" w:color="auto"/>
        <w:left w:val="none" w:sz="0" w:space="0" w:color="auto"/>
        <w:bottom w:val="none" w:sz="0" w:space="0" w:color="auto"/>
        <w:right w:val="none" w:sz="0" w:space="0" w:color="auto"/>
      </w:divBdr>
    </w:div>
    <w:div w:id="28533095">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3567981">
      <w:bodyDiv w:val="1"/>
      <w:marLeft w:val="0"/>
      <w:marRight w:val="0"/>
      <w:marTop w:val="0"/>
      <w:marBottom w:val="0"/>
      <w:divBdr>
        <w:top w:val="none" w:sz="0" w:space="0" w:color="auto"/>
        <w:left w:val="none" w:sz="0" w:space="0" w:color="auto"/>
        <w:bottom w:val="none" w:sz="0" w:space="0" w:color="auto"/>
        <w:right w:val="none" w:sz="0" w:space="0" w:color="auto"/>
      </w:divBdr>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71791686">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1262468">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2412493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4660951">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66343787">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HR33RHYHUWRF-4-2255</_dlc_DocId>
    <_dlc_DocIdUrl xmlns="c06861ca-3f08-4d07-bff7-bb15bac121f4">
      <Url>https://projects.qualcomm.com/sites/pentari/_layouts/15/DocIdRedir.aspx?ID=HR33RHYHUWRF-4-2255</Url>
      <Description>HR33RHYHUWRF-4-2255</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2.xml><?xml version="1.0" encoding="utf-8"?>
<ds:datastoreItem xmlns:ds="http://schemas.openxmlformats.org/officeDocument/2006/customXml" ds:itemID="{0847D935-62F5-4C41-A1C4-D089B81E44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4.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5.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4F36E055-F796-4BA7-9371-68E0A4576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TotalTime>
  <Pages>1</Pages>
  <Words>1994</Words>
  <Characters>11371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13339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Kianoush Hosseini</cp:lastModifiedBy>
  <cp:revision>13</cp:revision>
  <cp:lastPrinted>2010-10-04T23:31:00Z</cp:lastPrinted>
  <dcterms:created xsi:type="dcterms:W3CDTF">2018-02-16T20:57:00Z</dcterms:created>
  <dcterms:modified xsi:type="dcterms:W3CDTF">2018-02-17T05:17:00Z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22dc698f-6c37-4cf2-96d9-4219f4dae5e8</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y fmtid="{D5CDD505-2E9C-101B-9397-08002B2CF9AE}" pid="6" name="_NewReviewCycle">
    <vt:lpwstr/>
  </property>
</Properties>
</file>